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567" w:rsidRPr="00BE2110" w:rsidRDefault="00397567" w:rsidP="00BE2110">
      <w:pPr>
        <w:tabs>
          <w:tab w:val="left" w:pos="0"/>
        </w:tabs>
        <w:rPr>
          <w:b/>
        </w:rPr>
      </w:pPr>
      <w:bookmarkStart w:id="0" w:name="_GoBack"/>
      <w:bookmarkEnd w:id="0"/>
      <w:r w:rsidRPr="00BE2110">
        <w:rPr>
          <w:b/>
        </w:rPr>
        <w:t>Introduction</w:t>
      </w:r>
      <w:r w:rsidR="00BE2110">
        <w:rPr>
          <w:b/>
        </w:rPr>
        <w:t>:</w:t>
      </w:r>
    </w:p>
    <w:p w:rsidR="0018377E" w:rsidRDefault="0035284E" w:rsidP="00FE5383">
      <w:pPr>
        <w:tabs>
          <w:tab w:val="left" w:pos="0"/>
        </w:tabs>
        <w:spacing w:line="240" w:lineRule="auto"/>
      </w:pPr>
      <w:r>
        <w:t>Comprehensive Community Based Youth Services (CCBYS) provides crisis assistance to youth who have run away from home or who have been locked out of their homes by parents or legal guardians.  CCBYS agencies perform frontline cri</w:t>
      </w:r>
      <w:r w:rsidR="00503D78">
        <w:t>sis intervention, which includes</w:t>
      </w:r>
      <w:r w:rsidR="0018377E">
        <w:t>:</w:t>
      </w:r>
      <w:r>
        <w:t xml:space="preserve"> </w:t>
      </w:r>
      <w:r w:rsidR="0018377E">
        <w:t xml:space="preserve"> </w:t>
      </w:r>
    </w:p>
    <w:p w:rsidR="00FE5383" w:rsidRDefault="0018377E" w:rsidP="00503D78">
      <w:pPr>
        <w:pStyle w:val="ListParagraph"/>
        <w:numPr>
          <w:ilvl w:val="0"/>
          <w:numId w:val="17"/>
        </w:numPr>
        <w:tabs>
          <w:tab w:val="left" w:pos="0"/>
        </w:tabs>
        <w:spacing w:after="0" w:line="240" w:lineRule="auto"/>
      </w:pPr>
      <w:r>
        <w:t>an immediate assessment</w:t>
      </w:r>
      <w:r w:rsidR="0035284E">
        <w:t xml:space="preserve"> of the facts surrounding a crisis </w:t>
      </w:r>
      <w:r>
        <w:t xml:space="preserve">situation involving a youth, </w:t>
      </w:r>
    </w:p>
    <w:p w:rsidR="00503D78" w:rsidRDefault="00503D78" w:rsidP="00503D78">
      <w:pPr>
        <w:pStyle w:val="ListParagraph"/>
        <w:numPr>
          <w:ilvl w:val="0"/>
          <w:numId w:val="17"/>
        </w:numPr>
        <w:tabs>
          <w:tab w:val="left" w:pos="0"/>
        </w:tabs>
        <w:spacing w:after="0" w:line="240" w:lineRule="auto"/>
      </w:pPr>
      <w:r>
        <w:t>consideration of safety risk,</w:t>
      </w:r>
    </w:p>
    <w:p w:rsidR="00FE5383" w:rsidRDefault="00503D78" w:rsidP="00FE5383">
      <w:pPr>
        <w:tabs>
          <w:tab w:val="left" w:pos="720"/>
        </w:tabs>
        <w:spacing w:after="0" w:line="240" w:lineRule="auto"/>
        <w:ind w:left="720"/>
      </w:pPr>
      <w:r>
        <w:t>c.</w:t>
      </w:r>
      <w:r w:rsidR="0018377E">
        <w:t xml:space="preserve">) </w:t>
      </w:r>
      <w:r w:rsidR="0035284E">
        <w:t xml:space="preserve">efforts to reunify the youth with his/her family or make arrangements for temporary safe shelter, </w:t>
      </w:r>
      <w:r w:rsidR="0018377E">
        <w:t xml:space="preserve">and </w:t>
      </w:r>
    </w:p>
    <w:p w:rsidR="0035284E" w:rsidRDefault="00503D78" w:rsidP="00FE5383">
      <w:pPr>
        <w:tabs>
          <w:tab w:val="left" w:pos="0"/>
        </w:tabs>
        <w:spacing w:after="0" w:line="240" w:lineRule="auto"/>
      </w:pPr>
      <w:r>
        <w:tab/>
        <w:t>d</w:t>
      </w:r>
      <w:r w:rsidR="0018377E">
        <w:t xml:space="preserve">.) </w:t>
      </w:r>
      <w:r>
        <w:t xml:space="preserve">plans for </w:t>
      </w:r>
      <w:r w:rsidR="0018377E">
        <w:t xml:space="preserve">follow-up </w:t>
      </w:r>
      <w:r w:rsidR="0035284E">
        <w:t xml:space="preserve">services for the youth and family.  </w:t>
      </w:r>
    </w:p>
    <w:p w:rsidR="00FE5383" w:rsidRDefault="00FE5383" w:rsidP="00FE5383">
      <w:pPr>
        <w:tabs>
          <w:tab w:val="left" w:pos="0"/>
        </w:tabs>
        <w:spacing w:after="0" w:line="240" w:lineRule="auto"/>
      </w:pPr>
    </w:p>
    <w:p w:rsidR="008377F7" w:rsidRDefault="0035284E" w:rsidP="0035284E">
      <w:pPr>
        <w:tabs>
          <w:tab w:val="left" w:pos="0"/>
        </w:tabs>
      </w:pPr>
      <w:r>
        <w:t xml:space="preserve">At the point of crisis intervention, (face to face, at </w:t>
      </w:r>
      <w:r w:rsidR="00397567">
        <w:t xml:space="preserve">the </w:t>
      </w:r>
      <w:r w:rsidR="003D79BF">
        <w:t xml:space="preserve">police station) the </w:t>
      </w:r>
      <w:r w:rsidR="008377F7" w:rsidRPr="008377F7">
        <w:rPr>
          <w:b/>
        </w:rPr>
        <w:t xml:space="preserve">CCBYS Crisis </w:t>
      </w:r>
      <w:r w:rsidR="00F94621" w:rsidRPr="008377F7">
        <w:rPr>
          <w:b/>
        </w:rPr>
        <w:t xml:space="preserve">Safety </w:t>
      </w:r>
      <w:r w:rsidR="009170AB" w:rsidRPr="008377F7">
        <w:rPr>
          <w:b/>
        </w:rPr>
        <w:t>Screen</w:t>
      </w:r>
      <w:r w:rsidR="009170AB">
        <w:t xml:space="preserve"> (</w:t>
      </w:r>
      <w:r w:rsidR="008C37F5">
        <w:t xml:space="preserve">CCSS) </w:t>
      </w:r>
      <w:r w:rsidR="003D79BF">
        <w:t>or</w:t>
      </w:r>
      <w:r w:rsidR="00503199">
        <w:t xml:space="preserve"> </w:t>
      </w:r>
      <w:r w:rsidR="00503D78">
        <w:t xml:space="preserve">a department </w:t>
      </w:r>
      <w:r w:rsidR="003D79BF">
        <w:t>app</w:t>
      </w:r>
      <w:r w:rsidR="008C37F5">
        <w:t>roved alternative safety screen</w:t>
      </w:r>
      <w:r w:rsidR="003D79BF">
        <w:t xml:space="preserve"> </w:t>
      </w:r>
      <w:r w:rsidR="00FE5383" w:rsidRPr="00FE5383">
        <w:rPr>
          <w:b/>
        </w:rPr>
        <w:t xml:space="preserve">must </w:t>
      </w:r>
      <w:r w:rsidR="003D79BF">
        <w:t>be completed</w:t>
      </w:r>
      <w:r w:rsidR="00386A50">
        <w:t xml:space="preserve"> for all mandated youth. </w:t>
      </w:r>
      <w:r w:rsidR="003D79BF">
        <w:t xml:space="preserve">  The </w:t>
      </w:r>
      <w:r w:rsidR="008C37F5">
        <w:t>CCSS</w:t>
      </w:r>
      <w:r w:rsidR="003D79BF">
        <w:t xml:space="preserve"> is designed </w:t>
      </w:r>
      <w:r>
        <w:t xml:space="preserve">to help the crisis worker </w:t>
      </w:r>
      <w:r w:rsidR="00397567">
        <w:t xml:space="preserve">assess </w:t>
      </w:r>
      <w:r>
        <w:t>if the youth and his/her parent or caregiver can re</w:t>
      </w:r>
      <w:r w:rsidR="008377F7">
        <w:t xml:space="preserve">main </w:t>
      </w:r>
      <w:r>
        <w:t xml:space="preserve">together </w:t>
      </w:r>
      <w:r w:rsidR="00384EA6">
        <w:t xml:space="preserve">in their current living arrangement </w:t>
      </w:r>
      <w:r w:rsidR="00503D78">
        <w:t>without substantial risk of harm</w:t>
      </w:r>
      <w:r w:rsidR="00384EA6">
        <w:t>.</w:t>
      </w:r>
      <w:r w:rsidR="00503D78">
        <w:t xml:space="preserve"> </w:t>
      </w:r>
    </w:p>
    <w:p w:rsidR="00EC634F" w:rsidRPr="004F1136" w:rsidRDefault="00EC634F" w:rsidP="0035284E">
      <w:pPr>
        <w:tabs>
          <w:tab w:val="left" w:pos="0"/>
        </w:tabs>
        <w:rPr>
          <w:b/>
          <w:i/>
        </w:rPr>
      </w:pPr>
      <w:r w:rsidRPr="004F1136">
        <w:rPr>
          <w:b/>
          <w:i/>
        </w:rPr>
        <w:t xml:space="preserve">These instructions </w:t>
      </w:r>
      <w:r w:rsidR="00324964" w:rsidRPr="004F1136">
        <w:rPr>
          <w:b/>
          <w:i/>
        </w:rPr>
        <w:t>for completion</w:t>
      </w:r>
      <w:r w:rsidR="0018377E" w:rsidRPr="004F1136">
        <w:rPr>
          <w:b/>
          <w:i/>
        </w:rPr>
        <w:t xml:space="preserve"> </w:t>
      </w:r>
      <w:r w:rsidR="00FE5383" w:rsidRPr="004F1136">
        <w:rPr>
          <w:b/>
          <w:i/>
        </w:rPr>
        <w:t xml:space="preserve">of the </w:t>
      </w:r>
      <w:r w:rsidR="009272F0" w:rsidRPr="004F1136">
        <w:rPr>
          <w:b/>
          <w:i/>
        </w:rPr>
        <w:t>CCBYS Crisis/Safety Screen</w:t>
      </w:r>
      <w:r w:rsidR="0018377E" w:rsidRPr="004F1136">
        <w:rPr>
          <w:b/>
          <w:i/>
        </w:rPr>
        <w:t xml:space="preserve"> </w:t>
      </w:r>
      <w:r w:rsidRPr="004F1136">
        <w:rPr>
          <w:b/>
          <w:i/>
        </w:rPr>
        <w:t>should n</w:t>
      </w:r>
      <w:r w:rsidR="00CE63E7" w:rsidRPr="004F1136">
        <w:rPr>
          <w:b/>
          <w:i/>
        </w:rPr>
        <w:t xml:space="preserve">ot supplant agency </w:t>
      </w:r>
      <w:r w:rsidR="00F94621" w:rsidRPr="004F1136">
        <w:rPr>
          <w:b/>
          <w:i/>
        </w:rPr>
        <w:t>procedures but should</w:t>
      </w:r>
      <w:r w:rsidRPr="004F1136">
        <w:rPr>
          <w:b/>
          <w:i/>
        </w:rPr>
        <w:t xml:space="preserve"> direc</w:t>
      </w:r>
      <w:r w:rsidR="00B066A6" w:rsidRPr="004F1136">
        <w:rPr>
          <w:b/>
          <w:i/>
        </w:rPr>
        <w:t xml:space="preserve">t the crisis worker to follow his/her </w:t>
      </w:r>
      <w:r w:rsidRPr="004F1136">
        <w:rPr>
          <w:b/>
          <w:i/>
        </w:rPr>
        <w:t>agency</w:t>
      </w:r>
      <w:r w:rsidR="00B066A6" w:rsidRPr="004F1136">
        <w:rPr>
          <w:b/>
          <w:i/>
        </w:rPr>
        <w:t>’s</w:t>
      </w:r>
      <w:r w:rsidRPr="004F1136">
        <w:rPr>
          <w:b/>
          <w:i/>
        </w:rPr>
        <w:t xml:space="preserve"> procedure</w:t>
      </w:r>
      <w:r w:rsidR="00B066A6" w:rsidRPr="004F1136">
        <w:rPr>
          <w:b/>
          <w:i/>
        </w:rPr>
        <w:t>s</w:t>
      </w:r>
      <w:r w:rsidRPr="004F1136">
        <w:rPr>
          <w:b/>
          <w:i/>
        </w:rPr>
        <w:t xml:space="preserve">. </w:t>
      </w:r>
      <w:r w:rsidR="00FE5383" w:rsidRPr="004F1136">
        <w:rPr>
          <w:b/>
          <w:i/>
        </w:rPr>
        <w:t xml:space="preserve"> The </w:t>
      </w:r>
      <w:r w:rsidR="008C37F5">
        <w:rPr>
          <w:b/>
          <w:i/>
        </w:rPr>
        <w:t xml:space="preserve">CCSS </w:t>
      </w:r>
      <w:r w:rsidR="000B48E8" w:rsidRPr="004F1136">
        <w:rPr>
          <w:b/>
          <w:i/>
        </w:rPr>
        <w:t>and corresponding agency procedures should be a point of training for every on-call worker.</w:t>
      </w:r>
    </w:p>
    <w:p w:rsidR="00503D78" w:rsidRDefault="00324964" w:rsidP="00021E66">
      <w:pPr>
        <w:tabs>
          <w:tab w:val="left" w:pos="0"/>
        </w:tabs>
        <w:rPr>
          <w:rFonts w:ascii="Times New Roman" w:hAnsi="Times New Roman" w:cs="Times New Roman"/>
          <w:sz w:val="24"/>
          <w:szCs w:val="24"/>
        </w:rPr>
      </w:pPr>
      <w:r>
        <w:t xml:space="preserve">Once the </w:t>
      </w:r>
      <w:r w:rsidR="008C37F5">
        <w:t xml:space="preserve">CCSS </w:t>
      </w:r>
      <w:r>
        <w:t xml:space="preserve">is completed, the crisis worker </w:t>
      </w:r>
      <w:r w:rsidRPr="00FE5383">
        <w:rPr>
          <w:b/>
        </w:rPr>
        <w:t xml:space="preserve">must </w:t>
      </w:r>
      <w:r w:rsidR="00357240" w:rsidRPr="00357240">
        <w:t>complete</w:t>
      </w:r>
      <w:r w:rsidR="00357240">
        <w:rPr>
          <w:b/>
        </w:rPr>
        <w:t xml:space="preserve"> </w:t>
      </w:r>
      <w:r w:rsidR="00021E66">
        <w:t>the Crisis Stabilization Plan</w:t>
      </w:r>
      <w:r w:rsidR="008C37F5">
        <w:t xml:space="preserve"> (CSP)</w:t>
      </w:r>
      <w:r w:rsidR="00021E66">
        <w:t xml:space="preserve">. </w:t>
      </w:r>
      <w:r w:rsidR="00021E66">
        <w:rPr>
          <w:rFonts w:ascii="Calibri" w:eastAsia="Times New Roman" w:hAnsi="Calibri" w:cs="Calibri"/>
          <w:color w:val="000000"/>
        </w:rPr>
        <w:t>The Crisis Stabilization</w:t>
      </w:r>
      <w:r>
        <w:rPr>
          <w:rFonts w:ascii="Calibri" w:eastAsia="Times New Roman" w:hAnsi="Calibri" w:cs="Calibri"/>
          <w:color w:val="000000"/>
        </w:rPr>
        <w:t xml:space="preserve"> </w:t>
      </w:r>
      <w:r w:rsidR="00F94621" w:rsidRPr="00E716D1">
        <w:rPr>
          <w:rFonts w:ascii="Calibri" w:eastAsia="Times New Roman" w:hAnsi="Calibri" w:cs="Calibri"/>
          <w:color w:val="000000"/>
        </w:rPr>
        <w:t>P</w:t>
      </w:r>
      <w:r w:rsidR="00252504" w:rsidRPr="00E716D1">
        <w:rPr>
          <w:rFonts w:ascii="Calibri" w:eastAsia="Times New Roman" w:hAnsi="Calibri" w:cs="Calibri"/>
          <w:color w:val="000000"/>
        </w:rPr>
        <w:t>lan</w:t>
      </w:r>
      <w:r>
        <w:rPr>
          <w:rFonts w:ascii="Calibri" w:eastAsia="Times New Roman" w:hAnsi="Calibri" w:cs="Calibri"/>
          <w:color w:val="000000"/>
        </w:rPr>
        <w:t xml:space="preserve"> replaces </w:t>
      </w:r>
      <w:r w:rsidR="00252504">
        <w:rPr>
          <w:rFonts w:ascii="Calibri" w:eastAsia="Times New Roman" w:hAnsi="Calibri" w:cs="Calibri"/>
          <w:color w:val="000000"/>
        </w:rPr>
        <w:t>th</w:t>
      </w:r>
      <w:r>
        <w:rPr>
          <w:rFonts w:ascii="Calibri" w:eastAsia="Times New Roman" w:hAnsi="Calibri" w:cs="Calibri"/>
          <w:color w:val="000000"/>
        </w:rPr>
        <w:t>e Crisis Intervention Plan and</w:t>
      </w:r>
      <w:r w:rsidR="00252504">
        <w:rPr>
          <w:rFonts w:ascii="Calibri" w:eastAsia="Times New Roman" w:hAnsi="Calibri" w:cs="Calibri"/>
          <w:color w:val="000000"/>
        </w:rPr>
        <w:t xml:space="preserve"> must be developed for every youth taken into limited custody</w:t>
      </w:r>
      <w:r w:rsidR="00357240">
        <w:rPr>
          <w:rFonts w:ascii="Calibri" w:eastAsia="Times New Roman" w:hAnsi="Calibri" w:cs="Calibri"/>
          <w:color w:val="000000"/>
        </w:rPr>
        <w:t>.  B</w:t>
      </w:r>
      <w:r w:rsidR="00252504">
        <w:rPr>
          <w:rFonts w:ascii="Calibri" w:eastAsia="Times New Roman" w:hAnsi="Calibri" w:cs="Calibri"/>
          <w:color w:val="000000"/>
        </w:rPr>
        <w:t xml:space="preserve">y definition, </w:t>
      </w:r>
      <w:r w:rsidR="00357240">
        <w:rPr>
          <w:rFonts w:ascii="Calibri" w:eastAsia="Times New Roman" w:hAnsi="Calibri" w:cs="Calibri"/>
          <w:color w:val="000000"/>
        </w:rPr>
        <w:t xml:space="preserve">the plan </w:t>
      </w:r>
      <w:r w:rsidR="00252504">
        <w:rPr>
          <w:rFonts w:ascii="Calibri" w:eastAsia="Times New Roman" w:hAnsi="Calibri" w:cs="Calibri"/>
          <w:color w:val="000000"/>
        </w:rPr>
        <w:t>outlines the next steps to be taken to address the immediate c</w:t>
      </w:r>
      <w:r w:rsidR="00512806">
        <w:rPr>
          <w:rFonts w:ascii="Calibri" w:eastAsia="Times New Roman" w:hAnsi="Calibri" w:cs="Calibri"/>
          <w:color w:val="000000"/>
        </w:rPr>
        <w:t>r</w:t>
      </w:r>
      <w:r w:rsidR="008C37F5">
        <w:rPr>
          <w:rFonts w:ascii="Calibri" w:eastAsia="Times New Roman" w:hAnsi="Calibri" w:cs="Calibri"/>
          <w:color w:val="000000"/>
        </w:rPr>
        <w:t xml:space="preserve">isis.  The CSP </w:t>
      </w:r>
      <w:r w:rsidR="00252504">
        <w:rPr>
          <w:rFonts w:ascii="Calibri" w:eastAsia="Times New Roman" w:hAnsi="Calibri" w:cs="Calibri"/>
          <w:color w:val="000000"/>
        </w:rPr>
        <w:t xml:space="preserve">includes information about where the </w:t>
      </w:r>
      <w:r>
        <w:rPr>
          <w:rFonts w:ascii="Calibri" w:eastAsia="Times New Roman" w:hAnsi="Calibri" w:cs="Calibri"/>
          <w:color w:val="000000"/>
        </w:rPr>
        <w:t xml:space="preserve">youth will sleep that </w:t>
      </w:r>
      <w:r w:rsidR="00021E66">
        <w:rPr>
          <w:rFonts w:ascii="Calibri" w:eastAsia="Times New Roman" w:hAnsi="Calibri" w:cs="Calibri"/>
          <w:color w:val="000000"/>
        </w:rPr>
        <w:t>night, very basic information about the agency’s next contact with him or her and shall ad</w:t>
      </w:r>
      <w:r w:rsidR="008C37F5">
        <w:rPr>
          <w:rFonts w:ascii="Calibri" w:eastAsia="Times New Roman" w:hAnsi="Calibri" w:cs="Calibri"/>
          <w:color w:val="000000"/>
        </w:rPr>
        <w:t>dress any findings in the CCSS</w:t>
      </w:r>
      <w:r w:rsidR="00021E66">
        <w:rPr>
          <w:rFonts w:ascii="Calibri" w:eastAsia="Times New Roman" w:hAnsi="Calibri" w:cs="Calibri"/>
          <w:color w:val="000000"/>
        </w:rPr>
        <w:t>.</w:t>
      </w:r>
    </w:p>
    <w:p w:rsidR="00E716D1" w:rsidRDefault="00E716D1" w:rsidP="00252504">
      <w:pPr>
        <w:rPr>
          <w:rFonts w:ascii="Calibri" w:eastAsia="Times New Roman" w:hAnsi="Calibri" w:cs="Calibri"/>
          <w:color w:val="000000"/>
        </w:rPr>
      </w:pPr>
      <w:r>
        <w:rPr>
          <w:rFonts w:ascii="Calibri" w:eastAsia="Times New Roman" w:hAnsi="Calibri" w:cs="Calibri"/>
          <w:color w:val="000000"/>
        </w:rPr>
        <w:t xml:space="preserve">The </w:t>
      </w:r>
      <w:r w:rsidR="00021E66">
        <w:rPr>
          <w:rFonts w:ascii="Calibri" w:eastAsia="Times New Roman" w:hAnsi="Calibri" w:cs="Calibri"/>
          <w:color w:val="000000"/>
        </w:rPr>
        <w:t>CCBYS Crisis/</w:t>
      </w:r>
      <w:r>
        <w:rPr>
          <w:rFonts w:ascii="Calibri" w:eastAsia="Times New Roman" w:hAnsi="Calibri" w:cs="Calibri"/>
          <w:color w:val="000000"/>
        </w:rPr>
        <w:t>S</w:t>
      </w:r>
      <w:r w:rsidR="00021E66">
        <w:rPr>
          <w:rFonts w:ascii="Calibri" w:eastAsia="Times New Roman" w:hAnsi="Calibri" w:cs="Calibri"/>
          <w:color w:val="000000"/>
        </w:rPr>
        <w:t>afety Screen and the Crisis Stabilization Plan</w:t>
      </w:r>
      <w:r>
        <w:rPr>
          <w:rFonts w:ascii="Calibri" w:eastAsia="Times New Roman" w:hAnsi="Calibri" w:cs="Calibri"/>
          <w:color w:val="000000"/>
        </w:rPr>
        <w:t xml:space="preserve"> are </w:t>
      </w:r>
      <w:r w:rsidR="00021E66">
        <w:rPr>
          <w:rFonts w:ascii="Calibri" w:eastAsia="Times New Roman" w:hAnsi="Calibri" w:cs="Calibri"/>
          <w:color w:val="000000"/>
        </w:rPr>
        <w:t xml:space="preserve">tools designed to assess and resolve crisis situations. </w:t>
      </w:r>
      <w:r>
        <w:rPr>
          <w:rFonts w:ascii="Calibri" w:eastAsia="Times New Roman" w:hAnsi="Calibri" w:cs="Calibri"/>
          <w:color w:val="000000"/>
        </w:rPr>
        <w:t>They do not take the</w:t>
      </w:r>
      <w:r w:rsidR="00021E66">
        <w:rPr>
          <w:rFonts w:ascii="Calibri" w:eastAsia="Times New Roman" w:hAnsi="Calibri" w:cs="Calibri"/>
          <w:color w:val="000000"/>
        </w:rPr>
        <w:t xml:space="preserve"> place of the YASI and the </w:t>
      </w:r>
      <w:r>
        <w:rPr>
          <w:rFonts w:ascii="Calibri" w:eastAsia="Times New Roman" w:hAnsi="Calibri" w:cs="Calibri"/>
          <w:color w:val="000000"/>
        </w:rPr>
        <w:t>case plan which are much more comprehensive and address many other domains.</w:t>
      </w:r>
    </w:p>
    <w:p w:rsidR="00C436B0" w:rsidRDefault="008377F7" w:rsidP="00252504">
      <w:pPr>
        <w:pStyle w:val="ListParagraph"/>
        <w:tabs>
          <w:tab w:val="left" w:pos="0"/>
        </w:tabs>
        <w:ind w:left="0"/>
        <w:rPr>
          <w:b/>
        </w:rPr>
      </w:pPr>
      <w:r w:rsidRPr="00C436B0">
        <w:rPr>
          <w:b/>
          <w:noProof/>
        </w:rPr>
        <mc:AlternateContent>
          <mc:Choice Requires="wps">
            <w:drawing>
              <wp:anchor distT="0" distB="0" distL="114300" distR="114300" simplePos="0" relativeHeight="251708416" behindDoc="0" locked="0" layoutInCell="1" allowOverlap="1" wp14:anchorId="6642044B" wp14:editId="0DAB9DF8">
                <wp:simplePos x="0" y="0"/>
                <wp:positionH relativeFrom="column">
                  <wp:posOffset>1943100</wp:posOffset>
                </wp:positionH>
                <wp:positionV relativeFrom="paragraph">
                  <wp:posOffset>103505</wp:posOffset>
                </wp:positionV>
                <wp:extent cx="1257300" cy="630872"/>
                <wp:effectExtent l="0" t="0" r="19050" b="171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630872"/>
                        </a:xfrm>
                        <a:prstGeom prst="rect">
                          <a:avLst/>
                        </a:prstGeom>
                        <a:solidFill>
                          <a:srgbClr val="FFFFFF"/>
                        </a:solidFill>
                        <a:ln w="9525">
                          <a:solidFill>
                            <a:srgbClr val="000000"/>
                          </a:solidFill>
                          <a:miter lim="800000"/>
                          <a:headEnd/>
                          <a:tailEnd/>
                        </a:ln>
                      </wps:spPr>
                      <wps:txbx>
                        <w:txbxContent>
                          <w:p w:rsidR="00C436B0" w:rsidRDefault="008377F7">
                            <w:r>
                              <w:rPr>
                                <w:b/>
                              </w:rPr>
                              <w:t xml:space="preserve">Complete CCBYS </w:t>
                            </w:r>
                            <w:r w:rsidR="009272F0">
                              <w:rPr>
                                <w:b/>
                              </w:rPr>
                              <w:t>Crisis/</w:t>
                            </w:r>
                            <w:r w:rsidR="00C436B0" w:rsidRPr="00213C71">
                              <w:rPr>
                                <w:b/>
                              </w:rPr>
                              <w:t>Safety Screen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3pt;margin-top:8.15pt;width:99pt;height:49.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ttkIgIAAEQEAAAOAAAAZHJzL2Uyb0RvYy54bWysU9uO2yAQfa/Uf0C8N3a8ySZrxVlts01V&#10;aXuRdvsBGOMYFRgKJHb69R1wNo227UtVHhDDDIczZ2ZWt4NW5CCcl2AqOp3klAjDoZFmV9GvT9s3&#10;S0p8YKZhCoyo6FF4ert+/WrV21IU0IFqhCMIYnzZ24p2IdgyyzzvhGZ+AlYYdLbgNAtoul3WONYj&#10;ulZZkefXWQ+usQ648B5v70cnXSf8thU8fG5bLwJRFUVuIe0u7XXcs/WKlTvHbCf5iQb7BxaaSYOf&#10;nqHuWWBk7+RvUFpyBx7aMOGgM2hbyUXKAbOZ5i+yeeyYFSkXFMfbs0z+/8HyT4cvjsimojNKDNNY&#10;oicxBPIWBlJEdXrrSwx6tBgWBrzGKqdMvX0A/s0TA5uOmZ24cw76TrAG2U3jy+zi6YjjI0jdf4QG&#10;v2H7AAloaJ2O0qEYBNGxSsdzZSIVHr8s5ourHF0cfddX+XKRyGWsfH5tnQ/vBWgSDxV1WPmEzg4P&#10;PkQ2rHwOiZ95ULLZSqWS4Xb1RjlyYNgl27RSAi/ClCF9RW/mxXwU4K8QeVp/gtAyYLsrqSu6PAex&#10;Msr2zjSpGQOTajwjZWVOOkbpRhHDUA+nutTQHFFRB2Nb4xjioQP3g5IeW7qi/vueOUGJ+mCwKjfT&#10;2SzOQDJm80WBhrv01JceZjhCVTRQMh43Ic1NFMzAHVavlUnYWOaRyYkrtmrS+zRWcRYu7RT1a/jX&#10;PwEAAP//AwBQSwMEFAAGAAgAAAAhABTDiMXfAAAACgEAAA8AAABkcnMvZG93bnJldi54bWxMj8FO&#10;wzAQRO9I/IO1SFwQtUtaU0KcCiGB6A0Kgqsbu0mEvQ62m4a/ZznBcWdGs2+q9eQdG21MfUAF85kA&#10;ZrEJpsdWwdvrw+UKWMoajXYBrYJvm2Bdn55UujThiC923OaWUQmmUivoch5KzlPTWa/TLAwWyduH&#10;6HWmM7bcRH2kcu/4lRCSe90jfej0YO8723xuD17BavE0fqRN8fzeyL27yRfX4+NXVOr8bLq7BZbt&#10;lP/C8ItP6FAT0y4c0CTmFBRC0pZMhiyAUWApFiTsSJgvJfC64v8n1D8AAAD//wMAUEsBAi0AFAAG&#10;AAgAAAAhALaDOJL+AAAA4QEAABMAAAAAAAAAAAAAAAAAAAAAAFtDb250ZW50X1R5cGVzXS54bWxQ&#10;SwECLQAUAAYACAAAACEAOP0h/9YAAACUAQAACwAAAAAAAAAAAAAAAAAvAQAAX3JlbHMvLnJlbHNQ&#10;SwECLQAUAAYACAAAACEAQ4LbZCICAABEBAAADgAAAAAAAAAAAAAAAAAuAgAAZHJzL2Uyb0RvYy54&#10;bWxQSwECLQAUAAYACAAAACEAFMOIxd8AAAAKAQAADwAAAAAAAAAAAAAAAAB8BAAAZHJzL2Rvd25y&#10;ZXYueG1sUEsFBgAAAAAEAAQA8wAAAIgFAAAAAA==&#10;">
                <v:textbox>
                  <w:txbxContent>
                    <w:p w:rsidR="00C436B0" w:rsidRDefault="008377F7">
                      <w:r>
                        <w:rPr>
                          <w:b/>
                        </w:rPr>
                        <w:t xml:space="preserve">Complete CCBYS </w:t>
                      </w:r>
                      <w:r w:rsidR="009272F0">
                        <w:rPr>
                          <w:b/>
                        </w:rPr>
                        <w:t>Crisis/</w:t>
                      </w:r>
                      <w:r w:rsidR="00C436B0" w:rsidRPr="00213C71">
                        <w:rPr>
                          <w:b/>
                        </w:rPr>
                        <w:t>Safety Screen</w:t>
                      </w:r>
                    </w:p>
                  </w:txbxContent>
                </v:textbox>
              </v:shape>
            </w:pict>
          </mc:Fallback>
        </mc:AlternateContent>
      </w:r>
      <w:r w:rsidR="0007459F" w:rsidRPr="00C436B0">
        <w:rPr>
          <w:b/>
          <w:noProof/>
        </w:rPr>
        <mc:AlternateContent>
          <mc:Choice Requires="wps">
            <w:drawing>
              <wp:anchor distT="0" distB="0" distL="114300" distR="114300" simplePos="0" relativeHeight="251705344" behindDoc="0" locked="0" layoutInCell="1" allowOverlap="1" wp14:anchorId="41F7FC8D" wp14:editId="61A08603">
                <wp:simplePos x="0" y="0"/>
                <wp:positionH relativeFrom="column">
                  <wp:posOffset>342900</wp:posOffset>
                </wp:positionH>
                <wp:positionV relativeFrom="paragraph">
                  <wp:posOffset>114300</wp:posOffset>
                </wp:positionV>
                <wp:extent cx="1143000" cy="8001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00100"/>
                        </a:xfrm>
                        <a:prstGeom prst="rect">
                          <a:avLst/>
                        </a:prstGeom>
                        <a:solidFill>
                          <a:srgbClr val="FFFFFF"/>
                        </a:solidFill>
                        <a:ln w="9525">
                          <a:solidFill>
                            <a:srgbClr val="000000"/>
                          </a:solidFill>
                          <a:miter lim="800000"/>
                          <a:headEnd/>
                          <a:tailEnd/>
                        </a:ln>
                      </wps:spPr>
                      <wps:txbx>
                        <w:txbxContent>
                          <w:p w:rsidR="00C436B0" w:rsidRDefault="00C436B0">
                            <w:r>
                              <w:t>Crisis Intake of Mandated Youth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7pt;margin-top:9pt;width:90pt;height:6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SBrJwIAAEsEAAAOAAAAZHJzL2Uyb0RvYy54bWysVNuO0zAQfUfiHyy/06Slhd2o6WrpUoS0&#10;XKRdPmDqOI2F4zG226R8PWMn2w3whsiD5fGMj8+cmcn6pm81O0nnFZqSz2c5Z9IIrJQ5lPzb4+7V&#10;FWc+gKlAo5ElP0vPbzYvX6w7W8gFNqgr6RiBGF90tuRNCLbIMi8a2YKfoZWGnDW6FgKZ7pBVDjpC&#10;b3W2yPM3WYeusg6F9J5O7wYn3yT8upYifKlrLwPTJSduIa0urfu4Zps1FAcHtlFipAH/wKIFZejR&#10;C9QdBGBHp/6CapVw6LEOM4FthnWthEw5UDbz/I9sHhqwMuVC4nh7kcn/P1jx+fTVMVVR7Tgz0FKJ&#10;HmUf2Dvs2SKq01lfUNCDpbDQ03GMjJl6e4/iu2cGtw2Yg7x1DrtGQkXs5vFmNrk64PgIsu8+YUXP&#10;wDFgAupr10ZAEoMROlXpfKlMpCLik/Pl6zwnlyDfVU5SpdJlUDzdts6HDxJbFjcld1T5hA6nex8i&#10;GyieQhJ71KraKa2T4Q77rXbsBNQlu/SlBCjJaZg2rCv59WqxGgSY+vwUgphGssOrv0G0KlC7a9Wm&#10;LMYgKKJs701FF6AIoPSwJ8rajDpG6QYRQ7/vx4JRfNR4j9WZhHU4dDdNI20adD8566izS+5/HMFJ&#10;zvRHQ8W5ni+XcRSSsVy9XZDhpp791ANGEFTJA2fDdhvS+ESqBm+piLVK+j4zGSlTxybZx+mKIzG1&#10;U9TzP2DzCwAA//8DAFBLAwQUAAYACAAAACEAiXGzENwAAAAJAQAADwAAAGRycy9kb3ducmV2Lnht&#10;bExPTU/DMAy9I/EfIiNxQSxlK6OUphNCArEbDATXrPHaisQpSdaVf493gpPt96z3Ua0mZ8WIIfae&#10;FFzNMhBIjTc9tQre3x4vCxAxaTLaekIFPxhhVZ+eVLo0/kCvOG5SK1iEYqkVdCkNpZSx6dDpOPMD&#10;EnM7H5xOfIZWmqAPLO6snGfZUjrdEzt0esCHDpuvzd4pKPLn8TOuFy8fzXJnb9PFzfj0HZQ6P5vu&#10;70AknNLfMxzjc3SoOdPW78lEYRVc51wlMV7wZH6+OAJbBnJeZF3J/w3qXwAAAP//AwBQSwECLQAU&#10;AAYACAAAACEAtoM4kv4AAADhAQAAEwAAAAAAAAAAAAAAAAAAAAAAW0NvbnRlbnRfVHlwZXNdLnht&#10;bFBLAQItABQABgAIAAAAIQA4/SH/1gAAAJQBAAALAAAAAAAAAAAAAAAAAC8BAABfcmVscy8ucmVs&#10;c1BLAQItABQABgAIAAAAIQDecSBrJwIAAEsEAAAOAAAAAAAAAAAAAAAAAC4CAABkcnMvZTJvRG9j&#10;LnhtbFBLAQItABQABgAIAAAAIQCJcbMQ3AAAAAkBAAAPAAAAAAAAAAAAAAAAAIEEAABkcnMvZG93&#10;bnJldi54bWxQSwUGAAAAAAQABADzAAAAigUAAAAA&#10;">
                <v:textbox>
                  <w:txbxContent>
                    <w:p w:rsidR="00C436B0" w:rsidRDefault="00C436B0">
                      <w:r>
                        <w:t>Crisis Intake of Mandated Youth</w:t>
                      </w:r>
                    </w:p>
                  </w:txbxContent>
                </v:textbox>
              </v:shape>
            </w:pict>
          </mc:Fallback>
        </mc:AlternateContent>
      </w:r>
    </w:p>
    <w:p w:rsidR="00C436B0" w:rsidRDefault="00384EA6" w:rsidP="00252504">
      <w:pPr>
        <w:pStyle w:val="ListParagraph"/>
        <w:tabs>
          <w:tab w:val="left" w:pos="0"/>
        </w:tabs>
        <w:ind w:left="0"/>
        <w:rPr>
          <w:b/>
        </w:rPr>
      </w:pPr>
      <w:r>
        <w:rPr>
          <w:b/>
          <w:noProof/>
        </w:rPr>
        <mc:AlternateContent>
          <mc:Choice Requires="wps">
            <w:drawing>
              <wp:anchor distT="0" distB="0" distL="114300" distR="114300" simplePos="0" relativeHeight="251734016" behindDoc="0" locked="0" layoutInCell="1" allowOverlap="1">
                <wp:simplePos x="0" y="0"/>
                <wp:positionH relativeFrom="column">
                  <wp:posOffset>3200400</wp:posOffset>
                </wp:positionH>
                <wp:positionV relativeFrom="paragraph">
                  <wp:posOffset>117475</wp:posOffset>
                </wp:positionV>
                <wp:extent cx="685800" cy="130810"/>
                <wp:effectExtent l="0" t="19050" r="38100" b="40640"/>
                <wp:wrapNone/>
                <wp:docPr id="5" name="Right Arrow 5"/>
                <wp:cNvGraphicFramePr/>
                <a:graphic xmlns:a="http://schemas.openxmlformats.org/drawingml/2006/main">
                  <a:graphicData uri="http://schemas.microsoft.com/office/word/2010/wordprocessingShape">
                    <wps:wsp>
                      <wps:cNvSpPr/>
                      <wps:spPr>
                        <a:xfrm>
                          <a:off x="0" y="0"/>
                          <a:ext cx="685800" cy="1308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margin-left:252pt;margin-top:9.25pt;width:54pt;height:10.3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qc9dwIAAEAFAAAOAAAAZHJzL2Uyb0RvYy54bWysVMFu2zAMvQ/YPwi6r7azpkuDOkWQosOA&#10;oi3aDj0rshQbkEWNUuJkXz9KdtyiLXYY5oMsiuQj+UTq4nLfGrZT6BuwJS9Ocs6UlVA1dlPyn0/X&#10;X2ac+SBsJQxYVfKD8vxy8fnTRefmagI1mEohIxDr550reR2Cm2eZl7VqhT8BpywpNWArAom4ySoU&#10;HaG3Jpvk+VnWAVYOQSrv6fSqV/JFwtdayXCntVeBmZJTbiGtmNZ1XLPFhZhvULi6kUMa4h+yaEVj&#10;KegIdSWCYFts3kG1jUTwoMOJhDYDrRupUg1UTZG/qeaxFk6lWogc70aa/P+Dlbe7e2RNVfIpZ1a0&#10;dEUPzaYObIkIHZtGgjrn52T36O5xkDxtY7V7jW38Ux1sn0g9jKSqfWCSDs9m01lO1EtSFV/zWZFI&#10;z16cHfrwXUHL4qbkGMOn6IlQsbvxgcKSw9GQhJhSn0TahYNRMQ9jH5SmaijsJHmnPlIrg2wnqAOE&#10;lMqGolfVolL98TSnL1ZKQUaPJCXAiKwbY0bsASD26HvsHmawj64qteHonP8tsd559EiRwYbRuW0s&#10;4EcAhqoaIvf2R5J6aiJLa6gOdNcI/RB4J68bYvxG+HAvkLqeLokmOdzRog10JYdhx1kN+Puj82hP&#10;zUhazjqaopL7X1uBijPzw1Kbnhenp3HsknA6/TYhAV9r1q81dtuugK6poDfDybSN9sEctxqhfaaB&#10;X8aopBJWUuySy4BHYRX66aYnQ6rlMpnRqDkRbuyjkxE8shp76Wn/LNANbReoX2/hOHFi/qbvetvo&#10;aWG5DaCb1JQvvA5805imxhmelPgOvJaT1cvDt/gDAAD//wMAUEsDBBQABgAIAAAAIQDz/PFt3gAA&#10;AAkBAAAPAAAAZHJzL2Rvd25yZXYueG1sTI/NTsNADITvSLzDykhcEN0kNFEasqkqJCQ4IQoPsE2c&#10;H5q1o+y2DW+POcHRM6PxN+V2caM64+wHJgPxKgKFVHMzUGfg8+P5Pgflg6XGjkxo4Bs9bKvrq9IW&#10;DV/oHc/70CkpIV9YA30IU6G1r3t01q94QhKv5dnZIOfc6Wa2Fyl3o06iKNPODiQfejvhU4/1cX9y&#10;Bl7DG+/Wx1ZnSc7J112b8uZlMub2Ztk9ggq4hL8w/OILOlTCdOATNV6NBtJoLVuCGHkKSgJZnIhw&#10;MPCwiUFXpf6/oPoBAAD//wMAUEsBAi0AFAAGAAgAAAAhALaDOJL+AAAA4QEAABMAAAAAAAAAAAAA&#10;AAAAAAAAAFtDb250ZW50X1R5cGVzXS54bWxQSwECLQAUAAYACAAAACEAOP0h/9YAAACUAQAACwAA&#10;AAAAAAAAAAAAAAAvAQAAX3JlbHMvLnJlbHNQSwECLQAUAAYACAAAACEARJanPXcCAABABQAADgAA&#10;AAAAAAAAAAAAAAAuAgAAZHJzL2Uyb0RvYy54bWxQSwECLQAUAAYACAAAACEA8/zxbd4AAAAJAQAA&#10;DwAAAAAAAAAAAAAAAADRBAAAZHJzL2Rvd25yZXYueG1sUEsFBgAAAAAEAAQA8wAAANwFAAAAAA==&#10;" adj="19540" fillcolor="#4f81bd [3204]" strokecolor="#243f60 [1604]" strokeweight="2pt"/>
            </w:pict>
          </mc:Fallback>
        </mc:AlternateContent>
      </w:r>
      <w:r w:rsidRPr="00213C71">
        <w:rPr>
          <w:b/>
          <w:noProof/>
        </w:rPr>
        <mc:AlternateContent>
          <mc:Choice Requires="wps">
            <w:drawing>
              <wp:anchor distT="0" distB="0" distL="114300" distR="114300" simplePos="0" relativeHeight="251716608" behindDoc="0" locked="0" layoutInCell="1" allowOverlap="1" wp14:anchorId="0597683E" wp14:editId="1C86C51A">
                <wp:simplePos x="0" y="0"/>
                <wp:positionH relativeFrom="column">
                  <wp:posOffset>3886200</wp:posOffset>
                </wp:positionH>
                <wp:positionV relativeFrom="paragraph">
                  <wp:posOffset>17145</wp:posOffset>
                </wp:positionV>
                <wp:extent cx="1599565" cy="361950"/>
                <wp:effectExtent l="0" t="0" r="1968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361950"/>
                        </a:xfrm>
                        <a:prstGeom prst="rect">
                          <a:avLst/>
                        </a:prstGeom>
                        <a:solidFill>
                          <a:srgbClr val="FFFFFF"/>
                        </a:solidFill>
                        <a:ln w="9525">
                          <a:solidFill>
                            <a:srgbClr val="000000"/>
                          </a:solidFill>
                          <a:miter lim="800000"/>
                          <a:headEnd/>
                          <a:tailEnd/>
                        </a:ln>
                      </wps:spPr>
                      <wps:txbx>
                        <w:txbxContent>
                          <w:p w:rsidR="008377F7" w:rsidRPr="008377F7" w:rsidRDefault="009272F0" w:rsidP="008377F7">
                            <w:pPr>
                              <w:spacing w:after="0" w:line="240" w:lineRule="auto"/>
                              <w:rPr>
                                <w:i/>
                              </w:rPr>
                            </w:pPr>
                            <w:r>
                              <w:rPr>
                                <w:b/>
                              </w:rPr>
                              <w:t xml:space="preserve">Crisis Stabilization </w:t>
                            </w:r>
                            <w:r w:rsidR="00213C71" w:rsidRPr="00213C71">
                              <w:rPr>
                                <w:b/>
                              </w:rPr>
                              <w:t>Plan</w:t>
                            </w:r>
                            <w:r w:rsidR="00F94621">
                              <w:rPr>
                                <w:b/>
                              </w:rPr>
                              <w:t xml:space="preserve">: </w:t>
                            </w:r>
                          </w:p>
                          <w:p w:rsidR="008377F7" w:rsidRDefault="008377F7" w:rsidP="008377F7">
                            <w:pPr>
                              <w:spacing w:after="0" w:line="240" w:lineRule="auto"/>
                            </w:pPr>
                          </w:p>
                          <w:p w:rsidR="008377F7" w:rsidRDefault="008377F7" w:rsidP="008377F7">
                            <w:pPr>
                              <w:spacing w:line="240" w:lineRule="auto"/>
                            </w:pPr>
                          </w:p>
                          <w:p w:rsidR="008377F7" w:rsidRPr="00F94621" w:rsidRDefault="008377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06pt;margin-top:1.35pt;width:125.95pt;height:28.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nWdJQIAAEsEAAAOAAAAZHJzL2Uyb0RvYy54bWysVNuO0zAQfUfiHyy/07SlKduo6WrpUoS0&#10;XKRdPmDiOI2F7Qm222T5esZOt1QLvCDyYHk84+OZc2ayvh6MZkfpvEJb8tlkypm0Amtl9yX/+rB7&#10;dcWZD2Br0GhlyR+l59ebly/WfVfIObaoa+kYgVhf9F3J2xC6Isu8aKUBP8FOWnI26AwEMt0+qx30&#10;hG50Np9Ol1mPru4cCuk9nd6OTr5J+E0jRfjcNF4GpktOuYW0urRWcc02ayj2DrpWiVMa8A9ZGFCW&#10;Hj1D3UIAdnDqNyijhEOPTZgINBk2jRIy1UDVzKbPqrlvoZOpFiLHd2ea/P+DFZ+OXxxTdclXnFkw&#10;JNGDHAJ7iwObR3b6zhcUdN9RWBjomFROlfruDsU3zyxuW7B7eeMc9q2EmrKbxZvZxdURx0eQqv+I&#10;NT0Dh4AJaGicidQRGYzQSaXHszIxFRGfzFerfJlzJsj3ejlb5Um6DIqn253z4b1Ew+Km5I6UT+hw&#10;vPMhZgPFU0h8zKNW9U5pnQy3r7basSNQl+zSlwp4FqYt64mnfJ6PBPwVYpq+P0EYFajdtTIlvzoH&#10;QRFpe2fr1IwBlB73lLK2Jx4jdSOJYaiGJNhZngrrRyLW4djdNI20adH94Kynzi65/34AJznTHyyJ&#10;s5otFnEUkrHI38zJcJee6tIDVhBUyQNn43Yb0vhE3izekIiNSvxGtcdMTilTxybaT9MVR+LSTlG/&#10;/gGbnwAAAP//AwBQSwMEFAAGAAgAAAAhAAEhPYXfAAAACAEAAA8AAABkcnMvZG93bnJldi54bWxM&#10;j81OwzAQhO9IvIO1SFwQdZpC/ohTISQQ3KCt4OrG2yTCXgfbTcPbY05wHM1o5pt6PRvNJnR+sCRg&#10;uUiAIbVWDdQJ2G0frwtgPkhSUltCAd/oYd2cn9WyUvZEbzhtQsdiCflKCuhDGCvOfdujkX5hR6To&#10;HawzMkTpOq6cPMVyo3maJBk3cqC40MsRH3psPzdHI6C4eZ4+/Mvq9b3NDroMV/n09OWEuLyY7++A&#10;BZzDXxh+8SM6NJFpb4+kPNMCsmUavwQBaQ4s+kW2KoHtBdyWOfCm5v8PND8AAAD//wMAUEsBAi0A&#10;FAAGAAgAAAAhALaDOJL+AAAA4QEAABMAAAAAAAAAAAAAAAAAAAAAAFtDb250ZW50X1R5cGVzXS54&#10;bWxQSwECLQAUAAYACAAAACEAOP0h/9YAAACUAQAACwAAAAAAAAAAAAAAAAAvAQAAX3JlbHMvLnJl&#10;bHNQSwECLQAUAAYACAAAACEA+j51nSUCAABLBAAADgAAAAAAAAAAAAAAAAAuAgAAZHJzL2Uyb0Rv&#10;Yy54bWxQSwECLQAUAAYACAAAACEAASE9hd8AAAAIAQAADwAAAAAAAAAAAAAAAAB/BAAAZHJzL2Rv&#10;d25yZXYueG1sUEsFBgAAAAAEAAQA8wAAAIsFAAAAAA==&#10;">
                <v:textbox>
                  <w:txbxContent>
                    <w:p w:rsidR="008377F7" w:rsidRPr="008377F7" w:rsidRDefault="009272F0" w:rsidP="008377F7">
                      <w:pPr>
                        <w:spacing w:after="0" w:line="240" w:lineRule="auto"/>
                        <w:rPr>
                          <w:i/>
                        </w:rPr>
                      </w:pPr>
                      <w:r>
                        <w:rPr>
                          <w:b/>
                        </w:rPr>
                        <w:t xml:space="preserve">Crisis Stabilization </w:t>
                      </w:r>
                      <w:r w:rsidR="00213C71" w:rsidRPr="00213C71">
                        <w:rPr>
                          <w:b/>
                        </w:rPr>
                        <w:t>Plan</w:t>
                      </w:r>
                      <w:r w:rsidR="00F94621">
                        <w:rPr>
                          <w:b/>
                        </w:rPr>
                        <w:t xml:space="preserve">: </w:t>
                      </w:r>
                    </w:p>
                    <w:p w:rsidR="008377F7" w:rsidRDefault="008377F7" w:rsidP="008377F7">
                      <w:pPr>
                        <w:spacing w:after="0" w:line="240" w:lineRule="auto"/>
                      </w:pPr>
                    </w:p>
                    <w:p w:rsidR="008377F7" w:rsidRDefault="008377F7" w:rsidP="008377F7">
                      <w:pPr>
                        <w:spacing w:line="240" w:lineRule="auto"/>
                      </w:pPr>
                    </w:p>
                    <w:p w:rsidR="008377F7" w:rsidRPr="00F94621" w:rsidRDefault="008377F7"/>
                  </w:txbxContent>
                </v:textbox>
              </v:shape>
            </w:pict>
          </mc:Fallback>
        </mc:AlternateContent>
      </w:r>
      <w:r w:rsidR="009272F0">
        <w:rPr>
          <w:b/>
          <w:noProof/>
        </w:rPr>
        <mc:AlternateContent>
          <mc:Choice Requires="wps">
            <w:drawing>
              <wp:anchor distT="0" distB="0" distL="114300" distR="114300" simplePos="0" relativeHeight="251706368" behindDoc="0" locked="0" layoutInCell="1" allowOverlap="1" wp14:anchorId="59E1AAB0" wp14:editId="415E054B">
                <wp:simplePos x="0" y="0"/>
                <wp:positionH relativeFrom="column">
                  <wp:posOffset>1504950</wp:posOffset>
                </wp:positionH>
                <wp:positionV relativeFrom="paragraph">
                  <wp:posOffset>36196</wp:posOffset>
                </wp:positionV>
                <wp:extent cx="438150" cy="133350"/>
                <wp:effectExtent l="0" t="19050" r="38100" b="38100"/>
                <wp:wrapNone/>
                <wp:docPr id="2" name="Right Arrow 2"/>
                <wp:cNvGraphicFramePr/>
                <a:graphic xmlns:a="http://schemas.openxmlformats.org/drawingml/2006/main">
                  <a:graphicData uri="http://schemas.microsoft.com/office/word/2010/wordprocessingShape">
                    <wps:wsp>
                      <wps:cNvSpPr/>
                      <wps:spPr>
                        <a:xfrm>
                          <a:off x="0" y="0"/>
                          <a:ext cx="438150" cy="13335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118.5pt;margin-top:2.85pt;width:34.5pt;height:1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aCdQIAAEAFAAAOAAAAZHJzL2Uyb0RvYy54bWysVFFP2zAQfp+0/2D5faRpywYVKapATJMQ&#10;IGDi2Th2E8n2eWe3affrd3bSgADtYVoenLPv7ru7z3c+O99Zw7YKQwuu4uXRhDPlJNStW1f85+PV&#10;lxPOQhSuFgacqvheBX6+/PzprPMLNYUGTK2QEYgLi85XvInRL4oiyEZZEY7AK0dKDWhFpC2uixpF&#10;R+jWFNPJ5GvRAdYeQaoQ6PSyV/JlxtdayXirdVCRmYpTbjGvmNfntBbLM7FYo/BNK4c0xD9kYUXr&#10;KOgIdSmiYBts30HZViIE0PFIgi1A61aqXANVU07eVPPQCK9yLURO8CNN4f/BypvtHbK2rviUMycs&#10;XdF9u24iWyFCx6aJoM6HBdk9+DscdoHEVO1Oo01/qoPtMqn7kVS1i0zS4Xx2Uh4T9ZJU5Ww2I5lQ&#10;ihdnjyF+V2BZEiqOKXyOngkV2+sQe4eDIXmnlPokshT3RqU8jLtXmqqhsNPsnftIXRhkW0EdIKRU&#10;Lpa9qhG16o+PJ/QNWY0eOccMmJB1a8yIPQCkHn2P3ec62CdXldtwdJ78LbHeefTIkcHF0dm2DvAj&#10;AENVDZF7+wNJPTWJpWeo93TXCP0QBC+vWmL8WoR4J5C6ni6JJjne0qINdBWHQeKsAfz90Xmyp2Yk&#10;LWcdTVHFw6+NQMWZ+eGoTU/L+TyNXd7Mj79NaYOvNc+vNW5jL4CuqaQ3w8ssJvtoDqJGsE808KsU&#10;lVTCSYpdcRnxsLmI/XTTkyHVapXNaNS8iNfuwcsEnlhNvfS4exLoh7aL1K83cJg4sXjTd71t8nSw&#10;2kTQbW7KF14HvmlMc+MMT0p6B17vs9XLw7f8AwAA//8DAFBLAwQUAAYACAAAACEAS2Q3Hd4AAAAI&#10;AQAADwAAAGRycy9kb3ducmV2LnhtbEyPwU7DMBBE70j8g7VI3KhDA0kV4lRQxAUhVbRUvbrxkkTY&#10;6yh22pSvZznBcfRWs2/K5eSsOOIQOk8KbmcJCKTam44aBR/bl5sFiBA1GW09oYIzBlhWlxelLow/&#10;0TseN7ERXEKh0AraGPtCylC36HSY+R6J2acfnI4ch0aaQZ+43Fk5T5JMOt0Rf2h1j6sW66/N6BSs&#10;99ifx2eK27v0e5fvrX5bPb0qdX01PT6AiDjFv2P41Wd1qNjp4EcyQVgF8zTnLVHBfQ6CeZpknA8M&#10;shxkVcr/A6ofAAAA//8DAFBLAQItABQABgAIAAAAIQC2gziS/gAAAOEBAAATAAAAAAAAAAAAAAAA&#10;AAAAAABbQ29udGVudF9UeXBlc10ueG1sUEsBAi0AFAAGAAgAAAAhADj9If/WAAAAlAEAAAsAAAAA&#10;AAAAAAAAAAAALwEAAF9yZWxzLy5yZWxzUEsBAi0AFAAGAAgAAAAhAIx+poJ1AgAAQAUAAA4AAAAA&#10;AAAAAAAAAAAALgIAAGRycy9lMm9Eb2MueG1sUEsBAi0AFAAGAAgAAAAhAEtkNx3eAAAACAEAAA8A&#10;AAAAAAAAAAAAAAAAzwQAAGRycy9kb3ducmV2LnhtbFBLBQYAAAAABAAEAPMAAADaBQAAAAA=&#10;" adj="18313" fillcolor="#4f81bd [3204]" strokecolor="#243f60 [1604]" strokeweight="2pt"/>
            </w:pict>
          </mc:Fallback>
        </mc:AlternateContent>
      </w:r>
    </w:p>
    <w:p w:rsidR="00C436B0" w:rsidRDefault="00384EA6" w:rsidP="00252504">
      <w:pPr>
        <w:pStyle w:val="ListParagraph"/>
        <w:tabs>
          <w:tab w:val="left" w:pos="0"/>
        </w:tabs>
        <w:ind w:left="0"/>
        <w:rPr>
          <w:b/>
        </w:rPr>
      </w:pPr>
      <w:r>
        <w:rPr>
          <w:b/>
          <w:noProof/>
        </w:rPr>
        <mc:AlternateContent>
          <mc:Choice Requires="wps">
            <w:drawing>
              <wp:anchor distT="0" distB="0" distL="114300" distR="114300" simplePos="0" relativeHeight="251736064" behindDoc="0" locked="0" layoutInCell="1" allowOverlap="1">
                <wp:simplePos x="0" y="0"/>
                <wp:positionH relativeFrom="column">
                  <wp:posOffset>4686300</wp:posOffset>
                </wp:positionH>
                <wp:positionV relativeFrom="paragraph">
                  <wp:posOffset>178435</wp:posOffset>
                </wp:positionV>
                <wp:extent cx="114300" cy="428625"/>
                <wp:effectExtent l="19050" t="0" r="38100" b="47625"/>
                <wp:wrapNone/>
                <wp:docPr id="8" name="Down Arrow 8"/>
                <wp:cNvGraphicFramePr/>
                <a:graphic xmlns:a="http://schemas.openxmlformats.org/drawingml/2006/main">
                  <a:graphicData uri="http://schemas.microsoft.com/office/word/2010/wordprocessingShape">
                    <wps:wsp>
                      <wps:cNvSpPr/>
                      <wps:spPr>
                        <a:xfrm>
                          <a:off x="0" y="0"/>
                          <a:ext cx="114300" cy="4286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8" o:spid="_x0000_s1026" type="#_x0000_t67" style="position:absolute;margin-left:369pt;margin-top:14.05pt;width:9pt;height:33.7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qdQIAAD4FAAAOAAAAZHJzL2Uyb0RvYy54bWysVFFP3DAMfp+0/xDlfbS9HYyd6KETiGkS&#10;gtNg4jmkCa2UxJmTu97t189JewUB2sO0PqRObH+2v9g5O99Zw7YKQweu5tVRyZlyEprOPdX85/3V&#10;p1POQhSuEQacqvleBX6+/PjhrPcLNYMWTKOQEYgLi97XvI3RL4oiyFZZEY7AK0dKDWhFpC0+FQ2K&#10;ntCtKWZleVL0gI1HkCoEOr0clHyZ8bVWMt5qHVRkpuaUW8wr5vUxrcXyTCyeUPi2k2Ma4h+ysKJz&#10;FHSCuhRRsA12b6BsJxEC6HgkwRagdSdVroGqqcpX1dy1wqtcC5ET/ERT+H+w8ma7RtY1NaeLcsLS&#10;FV1C79gKEXp2mvjpfViQ2Z1f47gLJKZidxpt+lMZbJc53U+cql1kkg6rav65JOYlqeaz05PZccIs&#10;np09hvhNgWVJqHlD0XPwTKfYXoc42B/syDllNOSQpbg3KqVh3A+lqRaKOsveuYvUhUG2FXT/Qkrl&#10;YjWoWtGo4fi4pG9MavLIKWbAhKw7YybsESB16FvsIdfRPrmq3ISTc/m3xAbnySNHBhcnZ9s5wPcA&#10;DFU1Rh7sDyQN1CSWHqHZ000jDCMQvLzqiPBrEeJaIPU83RHNcbylRRvoaw6jxFkL+Pu982RPrUha&#10;znqaoZqHXxuBijPz3VGTfq3m8zR0eTM//jKjDb7UPL7UuI29ALqmil4ML7OY7KM5iBrBPtC4r1JU&#10;UgknKXbNZcTD5iIOs00PhlSrVTajQfMiXrs7LxN4YjX10v3uQaAfuy5Su97AYd7E4lXfDbbJ08Fq&#10;E0F3uSmfeR35piHNjTM+KOkVeLnPVs/P3vIPAAAA//8DAFBLAwQUAAYACAAAACEAG7bKG+AAAAAJ&#10;AQAADwAAAGRycy9kb3ducmV2LnhtbEyPwU7DMBBE70j8g7VI3KiTVE1DiFMhJJBQT21BgpsTL3FE&#10;vI5itw1/z3Iqx9kZzb6pNrMbxAmn0HtSkC4SEEitNz11Ct4Oz3cFiBA1GT14QgU/GGBTX19VujT+&#10;TDs87WMnuIRCqRXYGMdSytBadDos/IjE3pefnI4sp06aSZ+53A0yS5JcOt0Tf7B6xCeL7ff+6BRs&#10;gxtH+/q+/XjJ8sMytbvPJrFK3d7Mjw8gIs7xEoY/fEaHmpkafyQTxKBgvSx4S1SQFSkIDqxXOR8a&#10;BferHGRdyf8L6l8AAAD//wMAUEsBAi0AFAAGAAgAAAAhALaDOJL+AAAA4QEAABMAAAAAAAAAAAAA&#10;AAAAAAAAAFtDb250ZW50X1R5cGVzXS54bWxQSwECLQAUAAYACAAAACEAOP0h/9YAAACUAQAACwAA&#10;AAAAAAAAAAAAAAAvAQAAX3JlbHMvLnJlbHNQSwECLQAUAAYACAAAACEAIlPt6nUCAAA+BQAADgAA&#10;AAAAAAAAAAAAAAAuAgAAZHJzL2Uyb0RvYy54bWxQSwECLQAUAAYACAAAACEAG7bKG+AAAAAJAQAA&#10;DwAAAAAAAAAAAAAAAADPBAAAZHJzL2Rvd25yZXYueG1sUEsFBgAAAAAEAAQA8wAAANwFAAAAAA==&#10;" adj="18720" fillcolor="#4f81bd [3204]" strokecolor="#243f60 [1604]" strokeweight="2pt"/>
            </w:pict>
          </mc:Fallback>
        </mc:AlternateContent>
      </w:r>
    </w:p>
    <w:p w:rsidR="00C436B0" w:rsidRDefault="00C436B0" w:rsidP="00252504">
      <w:pPr>
        <w:pStyle w:val="ListParagraph"/>
        <w:tabs>
          <w:tab w:val="left" w:pos="0"/>
        </w:tabs>
        <w:ind w:left="0"/>
        <w:rPr>
          <w:b/>
        </w:rPr>
      </w:pPr>
    </w:p>
    <w:p w:rsidR="00C436B0" w:rsidRPr="00384EA6" w:rsidRDefault="00C436B0" w:rsidP="00252504">
      <w:pPr>
        <w:pStyle w:val="ListParagraph"/>
        <w:tabs>
          <w:tab w:val="left" w:pos="0"/>
        </w:tabs>
        <w:ind w:left="0"/>
        <w:rPr>
          <w:b/>
          <w:i/>
        </w:rPr>
      </w:pPr>
    </w:p>
    <w:p w:rsidR="00C436B0" w:rsidRPr="00384EA6" w:rsidRDefault="00384EA6" w:rsidP="00252504">
      <w:pPr>
        <w:pStyle w:val="ListParagraph"/>
        <w:tabs>
          <w:tab w:val="left" w:pos="0"/>
        </w:tabs>
        <w:ind w:left="0"/>
        <w:rPr>
          <w:b/>
          <w:i/>
        </w:rPr>
      </w:pPr>
      <w:r w:rsidRPr="0007459F">
        <w:rPr>
          <w:b/>
          <w:noProof/>
        </w:rPr>
        <mc:AlternateContent>
          <mc:Choice Requires="wps">
            <w:drawing>
              <wp:anchor distT="0" distB="0" distL="114300" distR="114300" simplePos="0" relativeHeight="251731968" behindDoc="0" locked="0" layoutInCell="1" allowOverlap="1" wp14:anchorId="26FA8A1D" wp14:editId="7491526C">
                <wp:simplePos x="0" y="0"/>
                <wp:positionH relativeFrom="column">
                  <wp:posOffset>342900</wp:posOffset>
                </wp:positionH>
                <wp:positionV relativeFrom="paragraph">
                  <wp:posOffset>194310</wp:posOffset>
                </wp:positionV>
                <wp:extent cx="752475" cy="257175"/>
                <wp:effectExtent l="0" t="0" r="28575"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257175"/>
                        </a:xfrm>
                        <a:prstGeom prst="rect">
                          <a:avLst/>
                        </a:prstGeom>
                        <a:solidFill>
                          <a:srgbClr val="FFFFFF"/>
                        </a:solidFill>
                        <a:ln w="9525">
                          <a:solidFill>
                            <a:srgbClr val="000000"/>
                          </a:solidFill>
                          <a:miter lim="800000"/>
                          <a:headEnd/>
                          <a:tailEnd/>
                        </a:ln>
                      </wps:spPr>
                      <wps:txbx>
                        <w:txbxContent>
                          <w:p w:rsidR="0007459F" w:rsidRDefault="0007459F">
                            <w:r w:rsidRPr="0007459F">
                              <w:rPr>
                                <w:b/>
                              </w:rPr>
                              <w:t>Case Plan</w:t>
                            </w:r>
                            <w:r w:rsidR="009272F0">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7pt;margin-top:15.3pt;width:59.25pt;height:20.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ce9JQIAAEsEAAAOAAAAZHJzL2Uyb0RvYy54bWysVNtu2zAMfR+wfxD0vjhxk6U14hRdugwD&#10;ugvQ7gNoWY6FSaInKbG7rx8lp2l2exnmB4EUqUPykPTqejCaHaTzCm3JZ5MpZ9IKrJXdlfzLw/bV&#10;JWc+gK1Bo5Ulf5SeX69fvlj1XSFzbFHX0jECsb7ou5K3IXRFlnnRSgN+gp20ZGzQGQikul1WO+gJ&#10;3egsn05fZz26unMopPd0ezsa+TrhN40U4VPTeBmYLjnlFtLp0lnFM1uvoNg56FoljmnAP2RhQFkK&#10;eoK6hQBs79RvUEYJhx6bMBFoMmwaJWSqgaqZTX+p5r6FTqZaiBzfnWjy/w9WfDx8dkzVJc8vOLNg&#10;qEcPcgjsDQ4sj/T0nS/I674jvzDQNbU5leq7OxRfPbO4acHu5I1z2LcSakpvFl9mZ09HHB9Bqv4D&#10;1hQG9gET0NA4E7kjNhihU5seT62JqQi6XC7y+XLBmSBTvljOSI4RoHh63Dkf3kk0LAold9T5BA6H&#10;Ox9G1yeXGMujVvVWaZ0Ut6s22rED0JRs03dE/8lNW9aX/GqRL8b6/woxTd+fIIwKNO5amZJfnpyg&#10;iKy9tTWlCUUApUeZqtP2SGNkbuQwDNWQGnYRA0SKK6wfiVeH43TTNpLQovvOWU+TXXL/bQ9Ocqbf&#10;W+rN1Ww+j6uQlPlimZPizi3VuQWsIKiSB85GcRPS+sRULd5QDxuV+H3O5JgyTWzq0HG74kqc68nr&#10;+R+w/gEAAP//AwBQSwMEFAAGAAgAAAAhAKrgO67fAAAACAEAAA8AAABkcnMvZG93bnJldi54bWxM&#10;j81OwzAQhO9IvIO1SFwQddKfpIRsKoQEghsUBFc33iYR9jrEbhreHvcEx9GMZr4pN5M1YqTBd44R&#10;0lkCgrh2uuMG4f3t4XoNwgfFWhnHhPBDHjbV+VmpCu2O/ErjNjQilrAvFEIbQl9I6euWrPIz1xNH&#10;b+8Gq0KUQyP1oI6x3Bo5T5JMWtVxXGhVT/ct1V/bg0VYL5/GT/+8ePmos725CVf5+Pg9IF5eTHe3&#10;IAJN4S8MJ/yIDlVk2rkDay8MwmoZrwSERZKBOPn5fAVih5CnKciqlP8PVL8AAAD//wMAUEsBAi0A&#10;FAAGAAgAAAAhALaDOJL+AAAA4QEAABMAAAAAAAAAAAAAAAAAAAAAAFtDb250ZW50X1R5cGVzXS54&#10;bWxQSwECLQAUAAYACAAAACEAOP0h/9YAAACUAQAACwAAAAAAAAAAAAAAAAAvAQAAX3JlbHMvLnJl&#10;bHNQSwECLQAUAAYACAAAACEAKanHvSUCAABLBAAADgAAAAAAAAAAAAAAAAAuAgAAZHJzL2Uyb0Rv&#10;Yy54bWxQSwECLQAUAAYACAAAACEAquA7rt8AAAAIAQAADwAAAAAAAAAAAAAAAAB/BAAAZHJzL2Rv&#10;d25yZXYueG1sUEsFBgAAAAAEAAQA8wAAAIsFAAAAAA==&#10;">
                <v:textbox>
                  <w:txbxContent>
                    <w:p w:rsidR="0007459F" w:rsidRDefault="0007459F">
                      <w:r w:rsidRPr="0007459F">
                        <w:rPr>
                          <w:b/>
                        </w:rPr>
                        <w:t>Case Plan</w:t>
                      </w:r>
                      <w:r w:rsidR="009272F0">
                        <w:t xml:space="preserve"> </w:t>
                      </w:r>
                    </w:p>
                  </w:txbxContent>
                </v:textbox>
              </v:shape>
            </w:pict>
          </mc:Fallback>
        </mc:AlternateContent>
      </w:r>
      <w:r w:rsidRPr="006A5CBC">
        <w:rPr>
          <w:b/>
          <w:noProof/>
        </w:rPr>
        <mc:AlternateContent>
          <mc:Choice Requires="wps">
            <w:drawing>
              <wp:anchor distT="0" distB="0" distL="114300" distR="114300" simplePos="0" relativeHeight="251728896" behindDoc="0" locked="0" layoutInCell="1" allowOverlap="1" wp14:anchorId="515DC568" wp14:editId="156B0724">
                <wp:simplePos x="0" y="0"/>
                <wp:positionH relativeFrom="column">
                  <wp:posOffset>2971800</wp:posOffset>
                </wp:positionH>
                <wp:positionV relativeFrom="paragraph">
                  <wp:posOffset>190500</wp:posOffset>
                </wp:positionV>
                <wp:extent cx="1143000" cy="3143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14325"/>
                        </a:xfrm>
                        <a:prstGeom prst="rect">
                          <a:avLst/>
                        </a:prstGeom>
                        <a:solidFill>
                          <a:srgbClr val="FFFFFF"/>
                        </a:solidFill>
                        <a:ln w="9525">
                          <a:solidFill>
                            <a:srgbClr val="000000"/>
                          </a:solidFill>
                          <a:miter lim="800000"/>
                          <a:headEnd/>
                          <a:tailEnd/>
                        </a:ln>
                      </wps:spPr>
                      <wps:txbx>
                        <w:txbxContent>
                          <w:p w:rsidR="006A5CBC" w:rsidRDefault="006A5CBC">
                            <w:r>
                              <w:t>Follow up appt.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234pt;margin-top:15pt;width:90pt;height:2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jQlJgIAAEwEAAAOAAAAZHJzL2Uyb0RvYy54bWysVNtu2zAMfR+wfxD0vthJk6014hRdugwD&#10;ugvQ7gNoWY6FSaInKbGzry8lp2m6AXsYlgdBNKnDw0Myy+vBaLaXziu0JZ9Ocs6kFVgruy3594fN&#10;m0vOfABbg0YrS36Qnl+vXr9a9l0hZ9iirqVjBGJ90Xclb0PoiizzopUG/AQ7acnZoDMQyHTbrHbQ&#10;E7rR2SzP32Y9urpzKKT39PV2dPJVwm8aKcLXpvEyMF1y4hbS6dJZxTNbLaHYOuhaJY404B9YGFCW&#10;kp6gbiEA2zn1B5RRwqHHJkwEmgybRgmZaqBqpvlv1dy30MlUC4nju5NM/v/Bii/7b46puuQzkseC&#10;oR49yCGw9ziwWZSn73xBUfcdxYWBPlObU6m+u0PxwzOL6xbsVt44h30roSZ60/gyO3s64vgIUvWf&#10;saY0sAuYgIbGmagdqcEInXgcTq2JVERMOZ1f5Dm5BPkuyJgtUgoonl53zoePEg2Ll5I7an1Ch/2d&#10;D5ENFE8hMZlHreqN0joZbluttWN7oDHZpN8R/UWYtqwv+dWCcv8dgphGsmPWFxBGBZp3rUzJL09B&#10;UETZPtiaHkARQOnxTpS1PeoYpRtFDEM1pI7NY4KocYX1gYR1OI43rSNdWnS/OOtptEvuf+7ASc70&#10;J0vNuZrO53EXkjFfvIudd+ee6twDVhBUyQNn43Ud0v5EqhZvqImNSvo+MzlSppFNsh/XK+7EuZ2i&#10;nv8EVo8AAAD//wMAUEsDBBQABgAIAAAAIQCsVojK4AAAAAkBAAAPAAAAZHJzL2Rvd25yZXYueG1s&#10;TI9BT8MwDIXvSPyHyEhcEEthpetK3QkhgeAG2wTXrMnaisYpSdaVf493gpNlv6fn75WryfZiND50&#10;jhBuZgkIQ7XTHTUI283TdQ4iREVa9Y4Mwo8JsKrOz0pVaHekdzOuYyM4hEKhENoYh0LKULfGqjBz&#10;gyHW9s5bFXn1jdReHTnc9vI2STJpVUf8oVWDeWxN/bU+WIQ8fRk/w+v87aPO9v0yXi3G52+PeHkx&#10;PdyDiGaKf2Y44TM6VMy0cwfSQfQIaZZzl4gwT3iyIUtPhx3CYnkHsirl/wbVLwAAAP//AwBQSwEC&#10;LQAUAAYACAAAACEAtoM4kv4AAADhAQAAEwAAAAAAAAAAAAAAAAAAAAAAW0NvbnRlbnRfVHlwZXNd&#10;LnhtbFBLAQItABQABgAIAAAAIQA4/SH/1gAAAJQBAAALAAAAAAAAAAAAAAAAAC8BAABfcmVscy8u&#10;cmVsc1BLAQItABQABgAIAAAAIQBw2jQlJgIAAEwEAAAOAAAAAAAAAAAAAAAAAC4CAABkcnMvZTJv&#10;RG9jLnhtbFBLAQItABQABgAIAAAAIQCsVojK4AAAAAkBAAAPAAAAAAAAAAAAAAAAAIAEAABkcnMv&#10;ZG93bnJldi54bWxQSwUGAAAAAAQABADzAAAAjQUAAAAA&#10;">
                <v:textbox>
                  <w:txbxContent>
                    <w:p w:rsidR="006A5CBC" w:rsidRDefault="006A5CBC">
                      <w:r>
                        <w:t>Follow up appt.</w:t>
                      </w:r>
                    </w:p>
                  </w:txbxContent>
                </v:textbox>
              </v:shape>
            </w:pict>
          </mc:Fallback>
        </mc:AlternateContent>
      </w:r>
      <w:r w:rsidRPr="00384EA6">
        <w:rPr>
          <w:b/>
          <w:i/>
          <w:noProof/>
        </w:rPr>
        <mc:AlternateContent>
          <mc:Choice Requires="wps">
            <w:drawing>
              <wp:anchor distT="0" distB="0" distL="114300" distR="114300" simplePos="0" relativeHeight="251722752" behindDoc="0" locked="0" layoutInCell="1" allowOverlap="1" wp14:anchorId="45FDBA2F" wp14:editId="31DC6934">
                <wp:simplePos x="0" y="0"/>
                <wp:positionH relativeFrom="column">
                  <wp:posOffset>4371340</wp:posOffset>
                </wp:positionH>
                <wp:positionV relativeFrom="paragraph">
                  <wp:posOffset>19685</wp:posOffset>
                </wp:positionV>
                <wp:extent cx="1114425" cy="6572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657225"/>
                        </a:xfrm>
                        <a:prstGeom prst="rect">
                          <a:avLst/>
                        </a:prstGeom>
                        <a:solidFill>
                          <a:srgbClr val="FFFFFF"/>
                        </a:solidFill>
                        <a:ln w="9525">
                          <a:solidFill>
                            <a:srgbClr val="000000"/>
                          </a:solidFill>
                          <a:miter lim="800000"/>
                          <a:headEnd/>
                          <a:tailEnd/>
                        </a:ln>
                      </wps:spPr>
                      <wps:txbx>
                        <w:txbxContent>
                          <w:p w:rsidR="00213C71" w:rsidRDefault="00357240">
                            <w:r>
                              <w:t>Crisis stabilized</w:t>
                            </w:r>
                            <w:r w:rsidR="00E716D1">
                              <w:t>: Follow-up scheduled.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4.2pt;margin-top:1.55pt;width:87.75pt;height:5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K20IQIAAEwEAAAOAAAAZHJzL2Uyb0RvYy54bWysVNtu2zAMfR+wfxD0vjjJkq414hRdugwD&#10;ugvQ7gMYWY6FSaImKbGzry8lp2l2wR6G+UEgReqQPCS9uO6NZnvpg0Jb8clozJm0AmtltxX/+rB+&#10;dclZiGBr0GhlxQ8y8OvlyxeLzpVyii3qWnpGIDaUnat4G6MriyKIVhoII3TSkrFBbyCS6rdF7aEj&#10;dKOL6Xh8UXToa+dRyBDo9nYw8mXGbxop4uemCTIyXXHKLebT53OTzmK5gHLrwbVKHNOAf8jCgLIU&#10;9AR1CxHYzqvfoIwSHgM2cSTQFNg0SshcA1UzGf9SzX0LTuZaiJzgTjSF/wcrPu2/eKZq6t1rziwY&#10;6tGD7CN7iz2bJno6F0ryunfkF3u6JtdcanB3KL4FZnHVgt3KG++xayXUlN4kvSzOng44IYFsuo9Y&#10;UxjYRcxAfeNN4o7YYIRObTqcWpNSESnkZDKbTeecCbJdzN9MSU4hoHx67XyI7yUaloSKe2p9Rof9&#10;XYiD65NLChZQq3qttM6K325W2rM90Jis83dE/8lNW9ZV/GpOsf8OMc7fnyCMijTvWpmKX56coEy0&#10;vbM1pQllBKUHmarT9shjom4gMfabPncsM5A43mB9IGI9DuNN60hCi/4HZx2NdsXD9x14yZn+YKk5&#10;V0Rl2oWszIhLUvy5ZXNuASsIquKRs0Fcxbw/KVWLN9TERmV+nzM5pkwjmzt0XK+0E+d69nr+CSwf&#10;AQAA//8DAFBLAwQUAAYACAAAACEA1fjZV94AAAAJAQAADwAAAGRycy9kb3ducmV2LnhtbEyPwU7D&#10;MBBE70j8g7VIXBB1SirjhjgVQgLBDQqCqxtvkwh7HWw3DX+POcFxNU8zb+vN7CybMMTBk4LlogCG&#10;1HozUKfg7fX+UgKLSZPR1hMq+MYIm+b0pNaV8Ud6wWmbOpZLKFZaQZ/SWHEe2x6djgs/IuVs74PT&#10;KZ+h4yboYy53ll8VheBOD5QXej3iXY/t5/bgFMjV4/QRn8rn91bs7TpdXE8PX0Gp87P59gZYwjn9&#10;wfCrn9WhyU47fyATmVUgpFxlVEG5BJZzKco1sF0GCyGANzX//0HzAwAA//8DAFBLAQItABQABgAI&#10;AAAAIQC2gziS/gAAAOEBAAATAAAAAAAAAAAAAAAAAAAAAABbQ29udGVudF9UeXBlc10ueG1sUEsB&#10;Ai0AFAAGAAgAAAAhADj9If/WAAAAlAEAAAsAAAAAAAAAAAAAAAAALwEAAF9yZWxzLy5yZWxzUEsB&#10;Ai0AFAAGAAgAAAAhAEp4rbQhAgAATAQAAA4AAAAAAAAAAAAAAAAALgIAAGRycy9lMm9Eb2MueG1s&#10;UEsBAi0AFAAGAAgAAAAhANX42VfeAAAACQEAAA8AAAAAAAAAAAAAAAAAewQAAGRycy9kb3ducmV2&#10;LnhtbFBLBQYAAAAABAAEAPMAAACGBQAAAAA=&#10;">
                <v:textbox>
                  <w:txbxContent>
                    <w:p w:rsidR="00213C71" w:rsidRDefault="00357240">
                      <w:r>
                        <w:t>Crisis stabilized</w:t>
                      </w:r>
                      <w:r w:rsidR="00E716D1">
                        <w:t>: Follow-up scheduled.</w:t>
                      </w:r>
                    </w:p>
                  </w:txbxContent>
                </v:textbox>
              </v:shape>
            </w:pict>
          </mc:Fallback>
        </mc:AlternateContent>
      </w:r>
      <w:r w:rsidRPr="00384EA6">
        <w:rPr>
          <w:b/>
          <w:i/>
          <w:noProof/>
        </w:rPr>
        <mc:AlternateContent>
          <mc:Choice Requires="wps">
            <w:drawing>
              <wp:anchor distT="0" distB="0" distL="114300" distR="114300" simplePos="0" relativeHeight="251725824" behindDoc="0" locked="0" layoutInCell="1" allowOverlap="1" wp14:anchorId="6FBCB858" wp14:editId="35F8FA9C">
                <wp:simplePos x="0" y="0"/>
                <wp:positionH relativeFrom="column">
                  <wp:posOffset>1504950</wp:posOffset>
                </wp:positionH>
                <wp:positionV relativeFrom="paragraph">
                  <wp:posOffset>149225</wp:posOffset>
                </wp:positionV>
                <wp:extent cx="1152525" cy="733425"/>
                <wp:effectExtent l="0" t="0" r="28575" b="2857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733425"/>
                        </a:xfrm>
                        <a:prstGeom prst="rect">
                          <a:avLst/>
                        </a:prstGeom>
                        <a:solidFill>
                          <a:srgbClr val="FFFFFF"/>
                        </a:solidFill>
                        <a:ln w="9525">
                          <a:solidFill>
                            <a:srgbClr val="000000"/>
                          </a:solidFill>
                          <a:miter lim="800000"/>
                          <a:headEnd/>
                          <a:tailEnd/>
                        </a:ln>
                      </wps:spPr>
                      <wps:txbx>
                        <w:txbxContent>
                          <w:p w:rsidR="006A5CBC" w:rsidRPr="006A5CBC" w:rsidRDefault="006A5CBC">
                            <w:pPr>
                              <w:rPr>
                                <w:b/>
                              </w:rPr>
                            </w:pPr>
                            <w:r w:rsidRPr="006A5CBC">
                              <w:rPr>
                                <w:b/>
                              </w:rPr>
                              <w:t>YASI</w:t>
                            </w:r>
                            <w:r>
                              <w:rPr>
                                <w:b/>
                              </w:rPr>
                              <w:t xml:space="preserve">: </w:t>
                            </w:r>
                            <w:r>
                              <w:t xml:space="preserve">assesses </w:t>
                            </w:r>
                            <w:r w:rsidR="0007459F">
                              <w:t xml:space="preserve">up to </w:t>
                            </w:r>
                            <w:r>
                              <w:t>10 domains</w:t>
                            </w:r>
                            <w:r w:rsidRPr="006A5CBC">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118.5pt;margin-top:11.75pt;width:90.75pt;height:5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kLpIgIAAEwEAAAOAAAAZHJzL2Uyb0RvYy54bWysVNtu2zAMfR+wfxD0vjhJ05sRp+jSZRjQ&#10;XYB2H8DIcixMEjVJiZ19fSk5TbML9jDMBgTSpA7JQ9Lzm95otpM+KLQVn4zGnEkrsFZ2U/Gvj6s3&#10;V5yFCLYGjVZWfC8Dv1m8fjXvXCmn2KKupWcEYkPZuYq3MbqyKIJopYEwQictGRv0BiKpflPUHjpC&#10;N7qYjscXRYe+dh6FDIG+3g1Gvsj4TSNF/Nw0QUamK065xXz6fK7TWSzmUG48uFaJQxrwD1kYUJaC&#10;HqHuIALbevUblFHCY8AmjgSaAptGCZlroGom41+qeWjByVwLkRPckabw/2DFp90Xz1RNvbvkzIKh&#10;Hj3KPrK32LNpoqdzoSSvB0d+safP5JpLDe4exbfALC5bsBt56z12rYSa0pukm8XJ1QEnJJB19xFr&#10;CgPbiBmob7xJ3BEbjNCpTftja1IqIoWcnE/p5UyQ7fLsbEZyCgHl823nQ3wv0bAkVNxT6zM67O5D&#10;HFyfXVKwgFrVK6V1VvxmvdSe7YDGZJWfA/pPbtqyruLXKY+/Q4zz8ycIoyLNu1am4ldHJygTbe9s&#10;TWlCGUHpQabqtD3wmKgbSIz9us8du0gBEsdrrPdErMdhvGkdSWjR/+Cso9GuePi+BS850x8sNed6&#10;MpulXcjK7PxySoo/taxPLWAFQVU8cjaIy5j3J6Vq8Zaa2KjM70smh5RpZHOHDuuVduJUz14vP4HF&#10;EwAAAP//AwBQSwMEFAAGAAgAAAAhACBZY+vgAAAACgEAAA8AAABkcnMvZG93bnJldi54bWxMj8FO&#10;wzAQRO9I/IO1SFwQddqUNg1xKoQEghu0FVzdeJtE2OsQu2n4e7YnuM1on2ZnivXorBiwD60nBdNJ&#10;AgKp8qalWsFu+3SbgQhRk9HWEyr4wQDr8vKi0LnxJ3rHYRNrwSEUcq2gibHLpQxVg06Hie+Q+Hbw&#10;vdORbV9L0+sThzsrZ0mykE63xB8a3eFjg9XX5ugUZPOX4TO8pm8f1eJgV/FmOTx/90pdX40P9yAi&#10;jvEPhnN9rg4ld9r7I5kgrIJZuuQt8SzuQDAwn2Ys9kymqwRkWcj/E8pfAAAA//8DAFBLAQItABQA&#10;BgAIAAAAIQC2gziS/gAAAOEBAAATAAAAAAAAAAAAAAAAAAAAAABbQ29udGVudF9UeXBlc10ueG1s&#10;UEsBAi0AFAAGAAgAAAAhADj9If/WAAAAlAEAAAsAAAAAAAAAAAAAAAAALwEAAF9yZWxzLy5yZWxz&#10;UEsBAi0AFAAGAAgAAAAhAGeqQukiAgAATAQAAA4AAAAAAAAAAAAAAAAALgIAAGRycy9lMm9Eb2Mu&#10;eG1sUEsBAi0AFAAGAAgAAAAhACBZY+vgAAAACgEAAA8AAAAAAAAAAAAAAAAAfAQAAGRycy9kb3du&#10;cmV2LnhtbFBLBQYAAAAABAAEAPMAAACJBQAAAAA=&#10;">
                <v:textbox>
                  <w:txbxContent>
                    <w:p w:rsidR="006A5CBC" w:rsidRPr="006A5CBC" w:rsidRDefault="006A5CBC">
                      <w:pPr>
                        <w:rPr>
                          <w:b/>
                        </w:rPr>
                      </w:pPr>
                      <w:r w:rsidRPr="006A5CBC">
                        <w:rPr>
                          <w:b/>
                        </w:rPr>
                        <w:t>YASI</w:t>
                      </w:r>
                      <w:r>
                        <w:rPr>
                          <w:b/>
                        </w:rPr>
                        <w:t xml:space="preserve">: </w:t>
                      </w:r>
                      <w:r>
                        <w:t xml:space="preserve">assesses </w:t>
                      </w:r>
                      <w:r w:rsidR="0007459F">
                        <w:t xml:space="preserve">up to </w:t>
                      </w:r>
                      <w:r>
                        <w:t>10 domains</w:t>
                      </w:r>
                      <w:r w:rsidRPr="006A5CBC">
                        <w:rPr>
                          <w:b/>
                        </w:rPr>
                        <w:t xml:space="preserve"> </w:t>
                      </w:r>
                    </w:p>
                  </w:txbxContent>
                </v:textbox>
              </v:shape>
            </w:pict>
          </mc:Fallback>
        </mc:AlternateContent>
      </w:r>
    </w:p>
    <w:p w:rsidR="00C436B0" w:rsidRDefault="00384EA6" w:rsidP="00252504">
      <w:pPr>
        <w:pStyle w:val="ListParagraph"/>
        <w:tabs>
          <w:tab w:val="left" w:pos="0"/>
        </w:tabs>
        <w:ind w:left="0"/>
        <w:rPr>
          <w:b/>
        </w:rPr>
      </w:pPr>
      <w:r>
        <w:rPr>
          <w:b/>
          <w:noProof/>
        </w:rPr>
        <mc:AlternateContent>
          <mc:Choice Requires="wps">
            <w:drawing>
              <wp:anchor distT="0" distB="0" distL="114300" distR="114300" simplePos="0" relativeHeight="251729920" behindDoc="0" locked="0" layoutInCell="1" allowOverlap="1" wp14:anchorId="2BB30937" wp14:editId="0E7554F5">
                <wp:simplePos x="0" y="0"/>
                <wp:positionH relativeFrom="column">
                  <wp:posOffset>1114425</wp:posOffset>
                </wp:positionH>
                <wp:positionV relativeFrom="paragraph">
                  <wp:posOffset>98425</wp:posOffset>
                </wp:positionV>
                <wp:extent cx="390525" cy="114300"/>
                <wp:effectExtent l="0" t="0" r="28575" b="19050"/>
                <wp:wrapNone/>
                <wp:docPr id="22" name="Left Arrow 22"/>
                <wp:cNvGraphicFramePr/>
                <a:graphic xmlns:a="http://schemas.openxmlformats.org/drawingml/2006/main">
                  <a:graphicData uri="http://schemas.microsoft.com/office/word/2010/wordprocessingShape">
                    <wps:wsp>
                      <wps:cNvSpPr/>
                      <wps:spPr>
                        <a:xfrm>
                          <a:off x="0" y="0"/>
                          <a:ext cx="390525" cy="1143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22" o:spid="_x0000_s1026" type="#_x0000_t66" style="position:absolute;margin-left:87.75pt;margin-top:7.75pt;width:30.7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8AEdwIAAEAFAAAOAAAAZHJzL2Uyb0RvYy54bWysVE1v2zAMvQ/YfxB0X/3RZFuDOkXQosOA&#10;oA3WDj2rslQbkEWNUuJkv36U7LhFW+wwLAeFFMlH8pnU+cW+M2yn0LdgK16c5JwpK6Fu7VPFf95f&#10;f/rKmQ/C1sKAVRU/KM8vlh8/nPduoUpowNQKGYFYv+hdxZsQ3CLLvGxUJ/wJOGXJqAE7EUjFp6xG&#10;0RN6Z7Iyzz9nPWDtEKTynm6vBiNfJnytlQy3WnsVmKk41RbSiel8jGe2PBeLJxSuaeVYhviHKjrR&#10;Wko6QV2JINgW2zdQXSsRPOhwIqHLQOtWqtQDdVPkr7q5a4RTqRcix7uJJv//YOXNboOsrStelpxZ&#10;0dE3Wisd2AoRekaXxFDv/IIc79wGR82TGNvda+ziPzXC9onVw8Sq2gcm6fL0LJ+Xc84kmYpidpon&#10;1rPnYIc+fFPQsShU3FD6lD0RKnZrHygr+R/9SIkVDTUkKRyMimUY+0Np6oaylik6zZG6NMh2giZA&#10;SKlsKAZTI2o1XM9z+sVGKckUkbQEGJF1a8yEPQLEGX2LPcCM/jFUpTGcgvO/FTYETxEpM9gwBXet&#10;BXwPwFBXY+bB/0jSQE1k6RHqA31rhGEJvJPXLRG+Fj5sBNLU037QJodbOrSBvuIwSpw1gL/fu4/+&#10;NIxk5aynLaq4/7UVqDgz3y2N6Vkxm8W1S8ps/qUkBV9aHl9a7La7BPpMBb0ZTiYx+gdzFDVC90AL&#10;v4pZySSspNwVlwGPymUYtpueDKlWq+RGq+ZEWNs7JyN4ZDXO0v3+QaAbpy7QuN7AcePE4tXcDb4x&#10;0sJqG0C3aSifeR35pjVNgzM+KfEdeKknr+eHb/kHAAD//wMAUEsDBBQABgAIAAAAIQBw9CZo3wAA&#10;AAkBAAAPAAAAZHJzL2Rvd25yZXYueG1sTI9BS8NAEIXvgv9hGcGb3ZgQozGbogULghVtxPMmGZNg&#10;djbsbtvUX+/0pKeZxzzefK9YzmYUe3R+sKTgehGBQGpsO1Cn4KN6uroF4YOmVo+WUMERPSzL87NC&#10;56090Dvut6ETHEI+1wr6EKZcSt/0aLRf2AmJb1/WGR1Yuk62Th843IwyjqIbafRA/KHXE656bL63&#10;O6Pgtbr7rKv4p3o72pV7do/r7GWzVuryYn64BxFwDn9mOOEzOpTMVNsdtV6MrLM0ZSsvp8mGOMm4&#10;XK0gSVKQZSH/Nyh/AQAA//8DAFBLAQItABQABgAIAAAAIQC2gziS/gAAAOEBAAATAAAAAAAAAAAA&#10;AAAAAAAAAABbQ29udGVudF9UeXBlc10ueG1sUEsBAi0AFAAGAAgAAAAhADj9If/WAAAAlAEAAAsA&#10;AAAAAAAAAAAAAAAALwEAAF9yZWxzLy5yZWxzUEsBAi0AFAAGAAgAAAAhAPQPwAR3AgAAQAUAAA4A&#10;AAAAAAAAAAAAAAAALgIAAGRycy9lMm9Eb2MueG1sUEsBAi0AFAAGAAgAAAAhAHD0JmjfAAAACQEA&#10;AA8AAAAAAAAAAAAAAAAA0QQAAGRycy9kb3ducmV2LnhtbFBLBQYAAAAABAAEAPMAAADdBQAAAAA=&#10;" adj="3161" fillcolor="#4f81bd [3204]" strokecolor="#243f60 [1604]" strokeweight="2pt"/>
            </w:pict>
          </mc:Fallback>
        </mc:AlternateContent>
      </w:r>
      <w:r>
        <w:rPr>
          <w:b/>
          <w:noProof/>
        </w:rPr>
        <mc:AlternateContent>
          <mc:Choice Requires="wps">
            <w:drawing>
              <wp:anchor distT="0" distB="0" distL="114300" distR="114300" simplePos="0" relativeHeight="251726848" behindDoc="0" locked="0" layoutInCell="1" allowOverlap="1" wp14:anchorId="4648E38A" wp14:editId="754E093C">
                <wp:simplePos x="0" y="0"/>
                <wp:positionH relativeFrom="column">
                  <wp:posOffset>2638425</wp:posOffset>
                </wp:positionH>
                <wp:positionV relativeFrom="paragraph">
                  <wp:posOffset>69850</wp:posOffset>
                </wp:positionV>
                <wp:extent cx="333375" cy="123825"/>
                <wp:effectExtent l="0" t="0" r="28575" b="28575"/>
                <wp:wrapNone/>
                <wp:docPr id="18" name="Left Arrow 18"/>
                <wp:cNvGraphicFramePr/>
                <a:graphic xmlns:a="http://schemas.openxmlformats.org/drawingml/2006/main">
                  <a:graphicData uri="http://schemas.microsoft.com/office/word/2010/wordprocessingShape">
                    <wps:wsp>
                      <wps:cNvSpPr/>
                      <wps:spPr>
                        <a:xfrm>
                          <a:off x="0" y="0"/>
                          <a:ext cx="333375" cy="1238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Left Arrow 18" o:spid="_x0000_s1026" type="#_x0000_t66" style="position:absolute;margin-left:207.75pt;margin-top:5.5pt;width:26.25pt;height:9.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DlpdQIAAEAFAAAOAAAAZHJzL2Uyb0RvYy54bWysVN9P2zAQfp+0/8Hy+0hb6GBVU1SBmCZV&#10;UAETz65jk0i2zzu7Tbu/fmcnDQjQHqblwTn77r774e88v9xbw3YKQwOu5OOTEWfKSaga91zyn483&#10;Xy44C1G4ShhwquQHFfjl4vOneetnagI1mEohIxAXZq0veR2jnxVFkLWyIpyAV46UGtCKSFt8LioU&#10;LaFbU0xGo69FC1h5BKlCoNPrTskXGV9rJeOd1kFFZkpOucW8Yl43aS0WczF7RuHrRvZpiH/IworG&#10;UdAB6lpEwbbYvIOyjUQIoOOJBFuA1o1UuQaqZjx6U81DLbzKtVBzgh/aFP4frLzdrZE1Fd0d3ZQT&#10;lu5opXRkS0RoGR1Sh1ofZmT44NfY7wKJqdy9Rpv+VAjb564ehq6qfWSSDk/pO59yJkk1npxeTKYJ&#10;s3hx9hjidwWWJaHkhsLn6LmhYrcKsbM/2pFzyqjLIUvxYFRKw7h7pakaijrJ3plH6sog2wligJBS&#10;uTjuVLWoVHc8HdHXJzV45BQzYELWjTEDdg+QOPoeu8u1t0+uKtNwcB79LbHOefDIkcHFwdk2DvAj&#10;AENV9ZE7+2OTutakLm2gOtBdI3RDELy8aajhKxHiWiCxnuaDJjne0aINtCWHXuKsBvz90XmyJzKS&#10;lrOWpqjk4ddWoOLM/HBE02/js7M0dnlzNj2f0AZfazavNW5rr4CuaUxvhpdZTPbRHEWNYJ9o4Jcp&#10;KqmEkxS75DLicXMVu+mmJ0Oq5TKb0ah5EVfuwcsEnrqauPS4fxLoe9ZFoustHCdOzN7wrrNNng6W&#10;2wi6yaR86WvfbxrTTJz+SUnvwOt9tnp5+BZ/AAAA//8DAFBLAwQUAAYACAAAACEAr0G+hdwAAAAJ&#10;AQAADwAAAGRycy9kb3ducmV2LnhtbEyPQUvDQBCF74L/YRnBm92kbUqJ2RQp9So0Kl6n2TEJzc6G&#10;7KaN/nrHk97m8T7evFfsZterC42h82wgXSSgiGtvO24MvL0+P2xBhYhssfdMBr4owK68vSkwt/7K&#10;R7pUsVESwiFHA22MQ651qFtyGBZ+IBbv048Oo8ix0XbEq4S7Xi+TZKMddiwfWhxo31J9riZn4Lg8&#10;uxV/vx80k33xB9zb6aMy5v5ufnoEFWmOfzD81pfqUEqnk5/YBtUbWKdZJqgYqWwSYL3ZynEysEoy&#10;0GWh/y8ofwAAAP//AwBQSwECLQAUAAYACAAAACEAtoM4kv4AAADhAQAAEwAAAAAAAAAAAAAAAAAA&#10;AAAAW0NvbnRlbnRfVHlwZXNdLnhtbFBLAQItABQABgAIAAAAIQA4/SH/1gAAAJQBAAALAAAAAAAA&#10;AAAAAAAAAC8BAABfcmVscy8ucmVsc1BLAQItABQABgAIAAAAIQB1KDlpdQIAAEAFAAAOAAAAAAAA&#10;AAAAAAAAAC4CAABkcnMvZTJvRG9jLnhtbFBLAQItABQABgAIAAAAIQCvQb6F3AAAAAkBAAAPAAAA&#10;AAAAAAAAAAAAAM8EAABkcnMvZG93bnJldi54bWxQSwUGAAAAAAQABADzAAAA2AUAAAAA&#10;" adj="4011" fillcolor="#4f81bd [3204]" strokecolor="#243f60 [1604]" strokeweight="2pt"/>
            </w:pict>
          </mc:Fallback>
        </mc:AlternateContent>
      </w:r>
      <w:r>
        <w:rPr>
          <w:b/>
          <w:noProof/>
        </w:rPr>
        <mc:AlternateContent>
          <mc:Choice Requires="wps">
            <w:drawing>
              <wp:anchor distT="0" distB="0" distL="114300" distR="114300" simplePos="0" relativeHeight="251735040" behindDoc="0" locked="0" layoutInCell="1" allowOverlap="1" wp14:anchorId="4DC53669" wp14:editId="21C53E7A">
                <wp:simplePos x="0" y="0"/>
                <wp:positionH relativeFrom="column">
                  <wp:posOffset>4114800</wp:posOffset>
                </wp:positionH>
                <wp:positionV relativeFrom="paragraph">
                  <wp:posOffset>50800</wp:posOffset>
                </wp:positionV>
                <wp:extent cx="257175" cy="140335"/>
                <wp:effectExtent l="0" t="0" r="28575" b="12065"/>
                <wp:wrapNone/>
                <wp:docPr id="6" name="Left Arrow 6"/>
                <wp:cNvGraphicFramePr/>
                <a:graphic xmlns:a="http://schemas.openxmlformats.org/drawingml/2006/main">
                  <a:graphicData uri="http://schemas.microsoft.com/office/word/2010/wordprocessingShape">
                    <wps:wsp>
                      <wps:cNvSpPr/>
                      <wps:spPr>
                        <a:xfrm>
                          <a:off x="0" y="0"/>
                          <a:ext cx="257175" cy="14033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Left Arrow 6" o:spid="_x0000_s1026" type="#_x0000_t66" style="position:absolute;margin-left:324pt;margin-top:4pt;width:20.25pt;height:11.05pt;z-index:251735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iUHdQIAAD4FAAAOAAAAZHJzL2Uyb0RvYy54bWysVMFu2zAMvQ/YPwi6r7bTpN2COkXQosOA&#10;oC3aDj0rshQbkEWNUuJkXz9KdtyiLXYY5oNMieQj+UTq4nLfGrZT6BuwJS9Ocs6UlVA1dlPyn083&#10;X75y5oOwlTBgVckPyvPLxedPF52bqwnUYCqFjECsn3eu5HUIbp5lXtaqFf4EnLKk1ICtCLTFTVah&#10;6Ai9Ndkkz8+yDrByCFJ5T6fXvZIvEr7WSoY7rb0KzJSccgtpxbSu45otLsR8g8LVjRzSEP+QRSsa&#10;S0FHqGsRBNti8w6qbSSCBx1OJLQZaN1IlWqgaor8TTWPtXAq1ULkeDfS5P8frLzd3SNrqpKfcWZF&#10;S1e0UjqwJSJ07Czy0zk/J7NHd4/DzpMYi91rbOOfymD7xOlh5FTtA5N0OJmdF+czziSpiml+ejqL&#10;mNmLs0MfvitoWRRKbih6Cp7oFLuVD7390Y6cY0Z9DkkKB6NiGsY+KE21xKjJO3WRujLIdoLuX0ip&#10;bCh6VS0q1R/PcvqGpEaPlGICjMi6MWbEHgBih77H7nMd7KOrSk04Oud/S6x3Hj1SZLBhdG4bC/gR&#10;gKGqhsi9/ZGknprI0hqqA900Qj8C3smbhghfCR/uBVLP03TQHIc7WrSBruQwSJzVgL8/Oo/21Iqk&#10;5ayjGSq5/7UVqDgzPyw16bdiOo1DlzbT2fmENvhas36tsdv2CuiaCnoxnExitA/mKGqE9pnGfRmj&#10;kkpYSbFLLgMeN1ehn216MKRaLpMZDZoTYWUfnYzgkdXYS0/7Z4Fu6LpA7XoLx3kT8zd919tGTwvL&#10;bQDdpKZ84XXgm4Y0Nc7woMRX4PU+Wb08e4s/AAAA//8DAFBLAwQUAAYACAAAACEAh42lGN0AAAAI&#10;AQAADwAAAGRycy9kb3ducmV2LnhtbEyPzU7DMBCE70i8g7VI3KgTStMoxKkCggPc+vMATrzEFvE6&#10;st028PS4J3oarWY18029me3ITuiDcSQgX2TAkHqnDA0CDvv3hxJYiJKUHB2hgB8MsGlub2pZKXem&#10;LZ52cWAphEIlBegYp4rz0Gu0MizchJS8L+etjOn0A1denlO4HfljlhXcSkOpQcsJXzX237ujFeD3&#10;256/vXS/s5amzc1y1X6uP4S4v5vbZ2AR5/j/DBf8hA5NYurckVRgo4DiqUxbooCLJL8oyxWwTsAy&#10;y4E3Nb8e0PwBAAD//wMAUEsBAi0AFAAGAAgAAAAhALaDOJL+AAAA4QEAABMAAAAAAAAAAAAAAAAA&#10;AAAAAFtDb250ZW50X1R5cGVzXS54bWxQSwECLQAUAAYACAAAACEAOP0h/9YAAACUAQAACwAAAAAA&#10;AAAAAAAAAAAvAQAAX3JlbHMvLnJlbHNQSwECLQAUAAYACAAAACEA1NolB3UCAAA+BQAADgAAAAAA&#10;AAAAAAAAAAAuAgAAZHJzL2Uyb0RvYy54bWxQSwECLQAUAAYACAAAACEAh42lGN0AAAAIAQAADwAA&#10;AAAAAAAAAAAAAADPBAAAZHJzL2Rvd25yZXYueG1sUEsFBgAAAAAEAAQA8wAAANkFAAAAAA==&#10;" adj="5893" fillcolor="#4f81bd [3204]" strokecolor="#243f60 [1604]" strokeweight="2pt"/>
            </w:pict>
          </mc:Fallback>
        </mc:AlternateContent>
      </w:r>
    </w:p>
    <w:p w:rsidR="00C436B0" w:rsidRDefault="00C436B0" w:rsidP="00252504">
      <w:pPr>
        <w:pStyle w:val="ListParagraph"/>
        <w:tabs>
          <w:tab w:val="left" w:pos="0"/>
        </w:tabs>
        <w:ind w:left="0"/>
        <w:rPr>
          <w:b/>
        </w:rPr>
      </w:pPr>
    </w:p>
    <w:p w:rsidR="00C436B0" w:rsidRDefault="00C436B0" w:rsidP="00252504">
      <w:pPr>
        <w:pStyle w:val="ListParagraph"/>
        <w:tabs>
          <w:tab w:val="left" w:pos="0"/>
        </w:tabs>
        <w:ind w:left="0"/>
        <w:rPr>
          <w:b/>
        </w:rPr>
      </w:pPr>
    </w:p>
    <w:p w:rsidR="00252504" w:rsidRPr="00252504" w:rsidRDefault="00252504" w:rsidP="00252504">
      <w:pPr>
        <w:pStyle w:val="ListParagraph"/>
        <w:tabs>
          <w:tab w:val="left" w:pos="0"/>
        </w:tabs>
        <w:ind w:left="0"/>
        <w:rPr>
          <w:b/>
        </w:rPr>
      </w:pPr>
    </w:p>
    <w:p w:rsidR="00F94621" w:rsidRDefault="00F94621" w:rsidP="00F94621">
      <w:pPr>
        <w:pStyle w:val="ListParagraph"/>
        <w:tabs>
          <w:tab w:val="left" w:pos="0"/>
        </w:tabs>
        <w:ind w:left="360"/>
        <w:rPr>
          <w:b/>
        </w:rPr>
      </w:pPr>
    </w:p>
    <w:p w:rsidR="00F94621" w:rsidRDefault="00F94621" w:rsidP="00F94621">
      <w:pPr>
        <w:pStyle w:val="ListParagraph"/>
        <w:tabs>
          <w:tab w:val="left" w:pos="0"/>
        </w:tabs>
        <w:ind w:left="360"/>
        <w:rPr>
          <w:b/>
        </w:rPr>
      </w:pPr>
    </w:p>
    <w:p w:rsidR="00706768" w:rsidRDefault="00706768" w:rsidP="00F94621">
      <w:pPr>
        <w:pStyle w:val="ListParagraph"/>
        <w:tabs>
          <w:tab w:val="left" w:pos="0"/>
        </w:tabs>
        <w:ind w:left="360"/>
        <w:rPr>
          <w:b/>
        </w:rPr>
      </w:pPr>
    </w:p>
    <w:p w:rsidR="00BE2110" w:rsidRPr="00BE2110" w:rsidRDefault="00BE2110" w:rsidP="00151C08">
      <w:pPr>
        <w:tabs>
          <w:tab w:val="left" w:pos="0"/>
        </w:tabs>
        <w:spacing w:line="240" w:lineRule="auto"/>
        <w:rPr>
          <w:b/>
        </w:rPr>
      </w:pPr>
      <w:r w:rsidRPr="00BE2110">
        <w:rPr>
          <w:b/>
        </w:rPr>
        <w:lastRenderedPageBreak/>
        <w:t>CCBYS CRISIS/SAFETY SCREEN (CCSS)</w:t>
      </w:r>
    </w:p>
    <w:p w:rsidR="0031593D" w:rsidRPr="0020137D" w:rsidRDefault="00AF02A4" w:rsidP="0020137D">
      <w:pPr>
        <w:pStyle w:val="ListParagraph"/>
        <w:numPr>
          <w:ilvl w:val="0"/>
          <w:numId w:val="29"/>
        </w:numPr>
        <w:tabs>
          <w:tab w:val="left" w:pos="0"/>
        </w:tabs>
        <w:spacing w:line="240" w:lineRule="auto"/>
        <w:ind w:left="360" w:hanging="450"/>
        <w:rPr>
          <w:b/>
        </w:rPr>
      </w:pPr>
      <w:r w:rsidRPr="0020137D">
        <w:rPr>
          <w:b/>
        </w:rPr>
        <w:t xml:space="preserve">General </w:t>
      </w:r>
      <w:r w:rsidR="00397567" w:rsidRPr="0020137D">
        <w:rPr>
          <w:b/>
        </w:rPr>
        <w:t>Instructions</w:t>
      </w:r>
      <w:r w:rsidR="00BE2110" w:rsidRPr="0020137D">
        <w:rPr>
          <w:b/>
        </w:rPr>
        <w:t xml:space="preserve"> </w:t>
      </w:r>
    </w:p>
    <w:p w:rsidR="00151C08" w:rsidRDefault="00151C08" w:rsidP="00151C08">
      <w:pPr>
        <w:pStyle w:val="ListParagraph"/>
        <w:tabs>
          <w:tab w:val="left" w:pos="0"/>
        </w:tabs>
        <w:spacing w:line="240" w:lineRule="auto"/>
        <w:ind w:left="360"/>
        <w:rPr>
          <w:b/>
        </w:rPr>
      </w:pPr>
    </w:p>
    <w:p w:rsidR="00E716D1" w:rsidRDefault="00B6400F" w:rsidP="00151C08">
      <w:pPr>
        <w:pStyle w:val="ListParagraph"/>
        <w:numPr>
          <w:ilvl w:val="0"/>
          <w:numId w:val="7"/>
        </w:numPr>
        <w:tabs>
          <w:tab w:val="left" w:pos="0"/>
          <w:tab w:val="left" w:pos="540"/>
        </w:tabs>
        <w:spacing w:line="240" w:lineRule="auto"/>
        <w:rPr>
          <w:i/>
        </w:rPr>
      </w:pPr>
      <w:r>
        <w:t>The</w:t>
      </w:r>
      <w:r w:rsidR="00BE2110">
        <w:t xml:space="preserve"> CCSS </w:t>
      </w:r>
      <w:r w:rsidR="00706768">
        <w:t xml:space="preserve">contains fifteen </w:t>
      </w:r>
      <w:r w:rsidR="00357240">
        <w:t>questions</w:t>
      </w:r>
      <w:r w:rsidR="00706768">
        <w:t xml:space="preserve"> (areas of concern)</w:t>
      </w:r>
      <w:r w:rsidR="00357240">
        <w:t xml:space="preserve"> </w:t>
      </w:r>
      <w:r>
        <w:t>which pertain to the youth’s current situation and three</w:t>
      </w:r>
      <w:r w:rsidR="00706768">
        <w:t xml:space="preserve"> </w:t>
      </w:r>
      <w:r>
        <w:t xml:space="preserve">questions </w:t>
      </w:r>
      <w:r w:rsidR="00706768">
        <w:t xml:space="preserve">(areas of concern) </w:t>
      </w:r>
      <w:r>
        <w:t xml:space="preserve">which are historical in nature.  </w:t>
      </w:r>
      <w:r w:rsidRPr="00E716D1">
        <w:t xml:space="preserve">The questions regarding the youth’s current situation are designed </w:t>
      </w:r>
      <w:r w:rsidRPr="00FD5F97">
        <w:rPr>
          <w:i/>
        </w:rPr>
        <w:t>to deter</w:t>
      </w:r>
      <w:r w:rsidR="00E716D1" w:rsidRPr="00FD5F97">
        <w:rPr>
          <w:i/>
        </w:rPr>
        <w:t xml:space="preserve">mine if the immediate crisis </w:t>
      </w:r>
      <w:r w:rsidRPr="00FD5F97">
        <w:rPr>
          <w:i/>
        </w:rPr>
        <w:t>has been addressed adequately to enable the family to return home.</w:t>
      </w:r>
      <w:r w:rsidR="00FD5F97">
        <w:rPr>
          <w:i/>
        </w:rPr>
        <w:t xml:space="preserve"> </w:t>
      </w:r>
      <w:r w:rsidR="00E716D1" w:rsidRPr="00E716D1">
        <w:t xml:space="preserve">The historical questions are designed </w:t>
      </w:r>
      <w:r w:rsidR="00E716D1" w:rsidRPr="00FD5F97">
        <w:rPr>
          <w:i/>
        </w:rPr>
        <w:t>to determine if the crisis situation is likely to reoccur immediately if the family returns home</w:t>
      </w:r>
      <w:r w:rsidR="0031593D" w:rsidRPr="00FD5F97">
        <w:rPr>
          <w:i/>
        </w:rPr>
        <w:t>.</w:t>
      </w:r>
    </w:p>
    <w:p w:rsidR="00151C08" w:rsidRDefault="00151C08" w:rsidP="00151C08">
      <w:pPr>
        <w:pStyle w:val="ListParagraph"/>
        <w:tabs>
          <w:tab w:val="left" w:pos="0"/>
          <w:tab w:val="left" w:pos="540"/>
        </w:tabs>
        <w:spacing w:line="240" w:lineRule="auto"/>
        <w:rPr>
          <w:i/>
        </w:rPr>
      </w:pPr>
    </w:p>
    <w:p w:rsidR="006916FF" w:rsidRPr="00CA41B3" w:rsidRDefault="00397567" w:rsidP="00151C08">
      <w:pPr>
        <w:pStyle w:val="ListParagraph"/>
        <w:numPr>
          <w:ilvl w:val="0"/>
          <w:numId w:val="7"/>
        </w:numPr>
        <w:tabs>
          <w:tab w:val="left" w:pos="720"/>
        </w:tabs>
        <w:spacing w:line="240" w:lineRule="auto"/>
        <w:rPr>
          <w:rFonts w:ascii="Lucida Handwriting" w:hAnsi="Lucida Handwriting"/>
        </w:rPr>
      </w:pPr>
      <w:r>
        <w:t>Upon arrival at the police station (or other crisis location, such as school, home, etc.), the crisis worker should begin to complete the safety screen with information gathered from the police, other pr</w:t>
      </w:r>
      <w:r w:rsidR="006A301F">
        <w:t>ofessionals who may be present, the youth and his/her</w:t>
      </w:r>
      <w:r>
        <w:t xml:space="preserve"> family</w:t>
      </w:r>
      <w:r w:rsidR="00D7358B">
        <w:t xml:space="preserve">. </w:t>
      </w:r>
      <w:r w:rsidR="00706768">
        <w:t xml:space="preserve">The interviews with the youth and his/her family may be conducted separately as necessary. </w:t>
      </w:r>
      <w:r w:rsidR="00A86A70" w:rsidRPr="00CA41B3">
        <w:t>The c</w:t>
      </w:r>
      <w:r w:rsidR="00807928" w:rsidRPr="00CA41B3">
        <w:t xml:space="preserve">risis worker should record most accurate information possible, regardless of the source.  </w:t>
      </w:r>
    </w:p>
    <w:p w:rsidR="00CA41B3" w:rsidRDefault="00CA41B3" w:rsidP="00151C08">
      <w:pPr>
        <w:pStyle w:val="ListParagraph"/>
        <w:tabs>
          <w:tab w:val="left" w:pos="720"/>
        </w:tabs>
        <w:spacing w:line="240" w:lineRule="auto"/>
        <w:rPr>
          <w:rFonts w:ascii="Lucida Handwriting" w:hAnsi="Lucida Handwriting"/>
        </w:rPr>
      </w:pPr>
    </w:p>
    <w:p w:rsidR="00151C08" w:rsidRDefault="00151C08" w:rsidP="00151C08">
      <w:pPr>
        <w:pStyle w:val="ListParagraph"/>
        <w:tabs>
          <w:tab w:val="left" w:pos="720"/>
        </w:tabs>
        <w:spacing w:line="240" w:lineRule="auto"/>
        <w:rPr>
          <w:rFonts w:ascii="Lucida Handwriting" w:hAnsi="Lucida Handwriting"/>
        </w:rPr>
      </w:pPr>
    </w:p>
    <w:p w:rsidR="000157DF" w:rsidRPr="0020137D" w:rsidRDefault="00D7358B" w:rsidP="0020137D">
      <w:pPr>
        <w:pStyle w:val="ListParagraph"/>
        <w:numPr>
          <w:ilvl w:val="0"/>
          <w:numId w:val="29"/>
        </w:numPr>
        <w:tabs>
          <w:tab w:val="left" w:pos="0"/>
        </w:tabs>
        <w:spacing w:line="240" w:lineRule="auto"/>
        <w:ind w:left="360" w:hanging="360"/>
        <w:rPr>
          <w:rFonts w:cstheme="minorHAnsi"/>
          <w:b/>
        </w:rPr>
      </w:pPr>
      <w:r w:rsidRPr="0020137D">
        <w:rPr>
          <w:rFonts w:cstheme="minorHAnsi"/>
          <w:b/>
        </w:rPr>
        <w:t>Answering the Questions</w:t>
      </w:r>
    </w:p>
    <w:p w:rsidR="00151C08" w:rsidRDefault="00151C08" w:rsidP="00151C08">
      <w:pPr>
        <w:pStyle w:val="ListParagraph"/>
        <w:tabs>
          <w:tab w:val="left" w:pos="0"/>
        </w:tabs>
        <w:spacing w:line="240" w:lineRule="auto"/>
        <w:ind w:left="360"/>
        <w:rPr>
          <w:rFonts w:cstheme="minorHAnsi"/>
          <w:b/>
        </w:rPr>
      </w:pPr>
    </w:p>
    <w:p w:rsidR="00D7358B" w:rsidRDefault="00357240" w:rsidP="00151C08">
      <w:pPr>
        <w:pStyle w:val="ListParagraph"/>
        <w:numPr>
          <w:ilvl w:val="0"/>
          <w:numId w:val="11"/>
        </w:numPr>
        <w:tabs>
          <w:tab w:val="left" w:pos="720"/>
        </w:tabs>
        <w:spacing w:line="240" w:lineRule="auto"/>
      </w:pPr>
      <w:r>
        <w:rPr>
          <w:noProof/>
        </w:rPr>
        <mc:AlternateContent>
          <mc:Choice Requires="wps">
            <w:drawing>
              <wp:anchor distT="0" distB="0" distL="114300" distR="114300" simplePos="0" relativeHeight="251732992" behindDoc="0" locked="0" layoutInCell="1" allowOverlap="1" wp14:anchorId="021695BC" wp14:editId="377AF1A3">
                <wp:simplePos x="0" y="0"/>
                <wp:positionH relativeFrom="column">
                  <wp:posOffset>1880870</wp:posOffset>
                </wp:positionH>
                <wp:positionV relativeFrom="paragraph">
                  <wp:posOffset>683260</wp:posOffset>
                </wp:positionV>
                <wp:extent cx="706120" cy="111760"/>
                <wp:effectExtent l="0" t="247650" r="0" b="212090"/>
                <wp:wrapNone/>
                <wp:docPr id="10" name="Right Arrow 10"/>
                <wp:cNvGraphicFramePr/>
                <a:graphic xmlns:a="http://schemas.openxmlformats.org/drawingml/2006/main">
                  <a:graphicData uri="http://schemas.microsoft.com/office/word/2010/wordprocessingShape">
                    <wps:wsp>
                      <wps:cNvSpPr/>
                      <wps:spPr>
                        <a:xfrm rot="2699985" flipV="1">
                          <a:off x="0" y="0"/>
                          <a:ext cx="706120" cy="1117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ight Arrow 10" o:spid="_x0000_s1026" type="#_x0000_t13" style="position:absolute;margin-left:148.1pt;margin-top:53.8pt;width:55.6pt;height:8.8pt;rotation:-2949104fd;flip: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2iAIAAFoFAAAOAAAAZHJzL2Uyb0RvYy54bWysVFFP2zAQfp+0/2D5faSpoKwVKapATJMQ&#10;IGDj2Th2Y8nxeWe3affrd3bSgADtYVoeIp99993d5+98dr5rLdsqDAZcxcujCWfKSaiNW1f8x+PV&#10;l6+chShcLSw4VfG9Cvx8+fnTWecXagoN2FohIxAXFp2veBOjXxRFkI1qRTgCrxwdasBWRDJxXdQo&#10;OkJvbTGdTGZFB1h7BKlCoN3L/pAvM77WSsZbrYOKzFacaov5j/n/nP7F8kws1ih8Y+RQhviHKlph&#10;HCUdoS5FFGyD5h1UayRCAB2PJLQFaG2kyj1QN+XkTTcPjfAq90LkBD/SFP4frLzZ3iEzNd0d0eNE&#10;S3d0b9ZNZCtE6BjtEkWdDwvyfPB3OFiBlqnfncaWIRCv09l8Pv96wpm2xv8kvMwHdch2me79SLfa&#10;RSZp83QyK6eUVdJRWZans5yr6EETuMcQvyloWVpUHFNduawMLbbXIVI5FHBwJCOV2heXV3FvVYKy&#10;7l5p6pPSTnN0Vpi6sMi2grQhpFQu9jWHRtSq3z6Z0JcYoCRjRLYyYELWxtoRewBI6n2P3cMM/ilU&#10;ZYGOwZO/FdYHjxE5M7g4BrfGAX4EYKmrIXPvfyCppyax9Az1nlSQr5HuI3h5ZYjxaxHinUCaB9qk&#10;GY+39NMWuorDsOKsAfz90X7yJ5nSKWcdzVfFw6+NQMWZ/e5IwPPy+JhgYzaOT06TEPD1yfPrE7dp&#10;L4CuqczV5WXyj/aw1AjtEz0Fq5SVjoSTlLviMuLBuIj93NNjItVqld1oCL2I1+7By4Nik5Yed08C&#10;/SC7SHq9gcMsisUb3fW+6T4crDYRtMmifOF14JsGOAtneGzSC/Hazl4vT+LyDwAAAP//AwBQSwME&#10;FAAGAAgAAAAhAEFxjffeAAAACwEAAA8AAABkcnMvZG93bnJldi54bWxMj0FOwzAQRfdI3MEaJHbU&#10;JioJDXEqRFXRLaUHcG03SRuPg+004fYMK1jO/Kc/b6r17Hp2tSF2HiU8LgQwi9qbDhsJh8/twzOw&#10;mBQa1Xu0Er5thHV9e1Op0vgJP+x1nxpGJRhLJaFNaSg5j7q1TsWFHyxSdvLBqURjaLgJaqJy1/NM&#10;iJw71SFdaNVg31qrL/vRSZj4Jp5W4/j+1Zhw0Jtid9bbnZT3d/PrC7Bk5/QHw68+qUNNTkc/ooms&#10;l5Ct8oxQCkSRAyNiKYolsCNtsqcMeF3x/z/UPwAAAP//AwBQSwECLQAUAAYACAAAACEAtoM4kv4A&#10;AADhAQAAEwAAAAAAAAAAAAAAAAAAAAAAW0NvbnRlbnRfVHlwZXNdLnhtbFBLAQItABQABgAIAAAA&#10;IQA4/SH/1gAAAJQBAAALAAAAAAAAAAAAAAAAAC8BAABfcmVscy8ucmVsc1BLAQItABQABgAIAAAA&#10;IQDVO/c2iAIAAFoFAAAOAAAAAAAAAAAAAAAAAC4CAABkcnMvZTJvRG9jLnhtbFBLAQItABQABgAI&#10;AAAAIQBBcY333gAAAAsBAAAPAAAAAAAAAAAAAAAAAOIEAABkcnMvZG93bnJldi54bWxQSwUGAAAA&#10;AAQABADzAAAA7QUAAAAA&#10;" adj="19891" fillcolor="#4f81bd [3204]" strokecolor="#243f60 [1604]" strokeweight="2pt"/>
            </w:pict>
          </mc:Fallback>
        </mc:AlternateContent>
      </w:r>
      <w:r w:rsidR="007140DB">
        <w:t>Each</w:t>
      </w:r>
      <w:r w:rsidR="00D7358B">
        <w:t xml:space="preserve"> </w:t>
      </w:r>
      <w:r>
        <w:t xml:space="preserve">of the </w:t>
      </w:r>
      <w:r w:rsidR="00D7358B">
        <w:t>question</w:t>
      </w:r>
      <w:r>
        <w:t>s</w:t>
      </w:r>
      <w:r w:rsidR="00D7358B">
        <w:t xml:space="preserve"> </w:t>
      </w:r>
      <w:r>
        <w:t xml:space="preserve">has an </w:t>
      </w:r>
      <w:r w:rsidR="00F85A59">
        <w:rPr>
          <w:b/>
        </w:rPr>
        <w:t>“ANSWER</w:t>
      </w:r>
      <w:r w:rsidRPr="00F85A59">
        <w:rPr>
          <w:b/>
        </w:rPr>
        <w:t>”</w:t>
      </w:r>
      <w:r>
        <w:t xml:space="preserve"> section</w:t>
      </w:r>
      <w:r w:rsidR="007140DB">
        <w:t xml:space="preserve"> in which the </w:t>
      </w:r>
      <w:r w:rsidR="00D7358B">
        <w:t xml:space="preserve">crisis worker should record a brief </w:t>
      </w:r>
      <w:r>
        <w:t xml:space="preserve">answer. </w:t>
      </w:r>
      <w:r w:rsidR="007140DB">
        <w:t xml:space="preserve"> If more space is needed, the answers can be continued on the back of the form under “additional information”. </w:t>
      </w:r>
    </w:p>
    <w:p w:rsidR="00D7358B" w:rsidRDefault="00D7358B" w:rsidP="00151C08">
      <w:pPr>
        <w:tabs>
          <w:tab w:val="left" w:pos="720"/>
        </w:tabs>
        <w:spacing w:line="240" w:lineRule="auto"/>
      </w:pPr>
      <w:r w:rsidRPr="00D7358B">
        <w:rPr>
          <w:noProof/>
        </w:rPr>
        <mc:AlternateContent>
          <mc:Choice Requires="wps">
            <w:drawing>
              <wp:anchor distT="0" distB="0" distL="114300" distR="114300" simplePos="0" relativeHeight="251671552" behindDoc="0" locked="0" layoutInCell="1" allowOverlap="1" wp14:anchorId="0294D7BB" wp14:editId="2324DF6D">
                <wp:simplePos x="0" y="0"/>
                <wp:positionH relativeFrom="column">
                  <wp:posOffset>3443697</wp:posOffset>
                </wp:positionH>
                <wp:positionV relativeFrom="paragraph">
                  <wp:posOffset>1090831</wp:posOffset>
                </wp:positionV>
                <wp:extent cx="776994" cy="439803"/>
                <wp:effectExtent l="57150" t="19050" r="42545" b="36830"/>
                <wp:wrapNone/>
                <wp:docPr id="19" name="Down Arrow 19"/>
                <wp:cNvGraphicFramePr/>
                <a:graphic xmlns:a="http://schemas.openxmlformats.org/drawingml/2006/main">
                  <a:graphicData uri="http://schemas.microsoft.com/office/word/2010/wordprocessingShape">
                    <wps:wsp>
                      <wps:cNvSpPr/>
                      <wps:spPr>
                        <a:xfrm rot="11034310">
                          <a:off x="0" y="0"/>
                          <a:ext cx="776994" cy="439803"/>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9" o:spid="_x0000_s1026" type="#_x0000_t67" style="position:absolute;margin-left:271.15pt;margin-top:85.9pt;width:61.2pt;height:34.65pt;rotation:-11540551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WrcgwIAAE8FAAAOAAAAZHJzL2Uyb0RvYy54bWysVN1P2zAQf5+0/8Hy+0jSlo9WpKgCMU1C&#10;UAETz8axSSTH553dpt1fv7OTBgY8TctD5Pv63d3Pdz6/2LWGbRX6BmzJi6OcM2UlVI19KfnPx+tv&#10;Z5z5IGwlDFhV8r3y/GL59ct55xZqAjWYSiEjEOsXnSt5HYJbZJmXtWqFPwKnLBk1YCsCifiSVSg6&#10;Qm9NNsnzk6wDrByCVN6T9qo38mXC11rJcKe1V4GZklNtIf0x/Z/jP1uei8ULClc3cihD/EMVrWgs&#10;JR2hrkQQbIPNB6i2kQgedDiS0GagdSNV6oG6KfJ33TzUwqnUC5Hj3UiT/3+w8na7RtZUdHdzzqxo&#10;6Y6uoLNshQgdIyUx1Dm/IMcHt8ZB8nSM7e40tgyBaC2KfDqbFnligfpiu0TyfiRZ7QKTpDw9PZnP&#10;Z5xJMs2m87N8GlNkPVbEdOjDdwUti4eSV1RNKiYhi+2ND73/wY+CY4F9SekU9kZFJGPvlabmKOsk&#10;RaexUpcG2VbQQAgplQ1Fb6pFpXr1cU7fUNQYkUpMgBFZN8aM2ANAHNmP2H2tg38MVWkqx+CesDHN&#10;34X1wWNEygw2jMFtYwE/68xQV0Pm3v9AUk9NZOkZqj1dfbo82gzv5HVDhN8IH9YCaQlISYsd7uin&#10;DXQlh+HEWQ34+zN99KfZJCtnHS1Vyf2vjUDFmflhaWrnxWwWtzAJs+PTCQn41vL81mI37SXQNRWp&#10;unSM/sEcjhqhfaL9X8WsZBJWUu6Sy4AH4TL0y04viFSrVXKjzXMi3NgHJyN4ZDXO0uPuSaAbpi7Q&#10;uN7CYQHF4t3c9b4x0sJqE0A3aShfeR34pq1NgzO8MPFZeCsnr9d3cPkHAAD//wMAUEsDBBQABgAI&#10;AAAAIQA8Z1pY4QAAAAsBAAAPAAAAZHJzL2Rvd25yZXYueG1sTI9BT4NAEIXvJv6HzZh4swtIaUWW&#10;pjHx4IFE0UN727JTIGVnCbtt8d87nvQ4eV/efK/YzHYQF5x870hBvIhAIDXO9NQq+Pp8fViD8EGT&#10;0YMjVPCNHjbl7U2hc+Ou9IGXOrSCS8jnWkEXwphL6ZsOrfYLNyJxdnST1YHPqZVm0lcut4NMoiiT&#10;VvfEHzo94kuHzak+WwXRm5Wn7XGXvlckd9UYPe2XdaXU/d28fQYRcA5/MPzqszqU7HRwZzJeDAqW&#10;afLIKAermDcwkWXpCsRBQZLGMciykP83lD8AAAD//wMAUEsBAi0AFAAGAAgAAAAhALaDOJL+AAAA&#10;4QEAABMAAAAAAAAAAAAAAAAAAAAAAFtDb250ZW50X1R5cGVzXS54bWxQSwECLQAUAAYACAAAACEA&#10;OP0h/9YAAACUAQAACwAAAAAAAAAAAAAAAAAvAQAAX3JlbHMvLnJlbHNQSwECLQAUAAYACAAAACEA&#10;FBlq3IMCAABPBQAADgAAAAAAAAAAAAAAAAAuAgAAZHJzL2Uyb0RvYy54bWxQSwECLQAUAAYACAAA&#10;ACEAPGdaWOEAAAALAQAADwAAAAAAAAAAAAAAAADdBAAAZHJzL2Rvd25yZXYueG1sUEsFBgAAAAAE&#10;AAQA8wAAAOsFAAAAAA==&#10;" adj="10800" fillcolor="#4f81bd [3204]" strokecolor="#243f60 [1604]" strokeweight="2pt"/>
            </w:pict>
          </mc:Fallback>
        </mc:AlternateContent>
      </w:r>
      <w:r>
        <w:rPr>
          <w:noProof/>
        </w:rPr>
        <w:drawing>
          <wp:inline distT="0" distB="0" distL="0" distR="0" wp14:anchorId="589C1ECE" wp14:editId="7856BD3E">
            <wp:extent cx="6172200" cy="1064241"/>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76752" cy="1065026"/>
                    </a:xfrm>
                    <a:prstGeom prst="rect">
                      <a:avLst/>
                    </a:prstGeom>
                    <a:noFill/>
                    <a:ln>
                      <a:noFill/>
                    </a:ln>
                  </pic:spPr>
                </pic:pic>
              </a:graphicData>
            </a:graphic>
          </wp:inline>
        </w:drawing>
      </w:r>
    </w:p>
    <w:p w:rsidR="00D7358B" w:rsidRDefault="00D7358B" w:rsidP="00151C08">
      <w:pPr>
        <w:tabs>
          <w:tab w:val="left" w:pos="720"/>
        </w:tabs>
        <w:spacing w:line="240" w:lineRule="auto"/>
      </w:pPr>
    </w:p>
    <w:p w:rsidR="00E039DC" w:rsidRDefault="00D7358B" w:rsidP="00151C08">
      <w:pPr>
        <w:pStyle w:val="ListParagraph"/>
        <w:numPr>
          <w:ilvl w:val="0"/>
          <w:numId w:val="11"/>
        </w:numPr>
        <w:tabs>
          <w:tab w:val="left" w:pos="720"/>
        </w:tabs>
        <w:spacing w:line="240" w:lineRule="auto"/>
      </w:pPr>
      <w:r w:rsidRPr="00D7358B">
        <w:t>Each question</w:t>
      </w:r>
      <w:r>
        <w:t xml:space="preserve"> also has</w:t>
      </w:r>
      <w:r w:rsidR="00F31BF5">
        <w:t xml:space="preserve"> four </w:t>
      </w:r>
      <w:r w:rsidR="00F31BF5" w:rsidRPr="00F85A59">
        <w:rPr>
          <w:b/>
        </w:rPr>
        <w:t>CHECK BOXES</w:t>
      </w:r>
      <w:r w:rsidR="00CE63E7">
        <w:t>:</w:t>
      </w:r>
      <w:r w:rsidR="00F85A59">
        <w:t xml:space="preserve"> Each question</w:t>
      </w:r>
      <w:r w:rsidR="00F31BF5">
        <w:t xml:space="preserve"> should have at least one of these boxes checked:</w:t>
      </w:r>
    </w:p>
    <w:p w:rsidR="00151C08" w:rsidRDefault="00151C08" w:rsidP="00151C08">
      <w:pPr>
        <w:pStyle w:val="ListParagraph"/>
        <w:tabs>
          <w:tab w:val="left" w:pos="720"/>
        </w:tabs>
        <w:spacing w:line="240" w:lineRule="auto"/>
      </w:pPr>
    </w:p>
    <w:p w:rsidR="00D7358B" w:rsidRDefault="00A1105C" w:rsidP="00151C08">
      <w:pPr>
        <w:pStyle w:val="ListParagraph"/>
        <w:numPr>
          <w:ilvl w:val="2"/>
          <w:numId w:val="18"/>
        </w:numPr>
        <w:tabs>
          <w:tab w:val="left" w:pos="0"/>
          <w:tab w:val="left" w:pos="1080"/>
        </w:tabs>
        <w:spacing w:line="240" w:lineRule="auto"/>
        <w:ind w:hanging="1620"/>
      </w:pPr>
      <w:r>
        <w:t>NO ACTION NEED</w:t>
      </w:r>
      <w:r w:rsidR="00D7358B">
        <w:t>ED</w:t>
      </w:r>
      <w:r>
        <w:t>: indicates that th</w:t>
      </w:r>
      <w:r w:rsidR="00706768">
        <w:t xml:space="preserve">is question </w:t>
      </w:r>
      <w:r>
        <w:t>is not an area of concern.</w:t>
      </w:r>
    </w:p>
    <w:p w:rsidR="00151C08" w:rsidRDefault="00151C08" w:rsidP="00151C08">
      <w:pPr>
        <w:pStyle w:val="ListParagraph"/>
        <w:tabs>
          <w:tab w:val="left" w:pos="0"/>
          <w:tab w:val="left" w:pos="1080"/>
        </w:tabs>
        <w:spacing w:line="240" w:lineRule="auto"/>
        <w:ind w:left="2520"/>
      </w:pPr>
    </w:p>
    <w:p w:rsidR="00CE63E7" w:rsidRDefault="00CE63E7" w:rsidP="00151C08">
      <w:pPr>
        <w:pStyle w:val="ListParagraph"/>
        <w:numPr>
          <w:ilvl w:val="2"/>
          <w:numId w:val="18"/>
        </w:numPr>
        <w:tabs>
          <w:tab w:val="left" w:pos="0"/>
          <w:tab w:val="left" w:pos="1080"/>
        </w:tabs>
        <w:spacing w:line="240" w:lineRule="auto"/>
        <w:ind w:left="1080"/>
      </w:pPr>
      <w:r>
        <w:t xml:space="preserve">IMMEDIATE ACTION NEEDED: Indicates that the </w:t>
      </w:r>
      <w:r w:rsidRPr="00D7358B">
        <w:rPr>
          <w:b/>
        </w:rPr>
        <w:t>safety screening/planning process</w:t>
      </w:r>
      <w:r>
        <w:t xml:space="preserve"> </w:t>
      </w:r>
      <w:r w:rsidRPr="00D7358B">
        <w:rPr>
          <w:b/>
        </w:rPr>
        <w:t>should be interrupted</w:t>
      </w:r>
      <w:r>
        <w:t xml:space="preserve"> and the situation handled as an </w:t>
      </w:r>
      <w:r w:rsidRPr="00D7358B">
        <w:rPr>
          <w:i/>
        </w:rPr>
        <w:t>emergency.</w:t>
      </w:r>
      <w:r>
        <w:t xml:space="preserve">  Examples include calling for a police response and/or transport to hospital.</w:t>
      </w:r>
      <w:r w:rsidR="00072E70">
        <w:t xml:space="preserve">  </w:t>
      </w:r>
    </w:p>
    <w:p w:rsidR="00151C08" w:rsidRDefault="00151C08" w:rsidP="00151C08">
      <w:pPr>
        <w:pStyle w:val="ListParagraph"/>
        <w:spacing w:line="240" w:lineRule="auto"/>
      </w:pPr>
    </w:p>
    <w:p w:rsidR="00706768" w:rsidRDefault="00A26FEA" w:rsidP="00706768">
      <w:pPr>
        <w:pStyle w:val="ListParagraph"/>
        <w:numPr>
          <w:ilvl w:val="2"/>
          <w:numId w:val="18"/>
        </w:numPr>
        <w:tabs>
          <w:tab w:val="left" w:pos="0"/>
          <w:tab w:val="left" w:pos="1080"/>
        </w:tabs>
        <w:spacing w:line="240" w:lineRule="auto"/>
        <w:ind w:left="1080"/>
      </w:pPr>
      <w:r>
        <w:t>NEEDS TO BE ADDRESSED</w:t>
      </w:r>
      <w:r w:rsidR="00CE63E7">
        <w:t xml:space="preserve"> BEFORE LEAVING CRISIS:</w:t>
      </w:r>
      <w:r w:rsidR="00706768">
        <w:t xml:space="preserve"> While the question</w:t>
      </w:r>
      <w:r>
        <w:t xml:space="preserve"> does </w:t>
      </w:r>
      <w:r w:rsidR="00072E70">
        <w:t xml:space="preserve">not </w:t>
      </w:r>
      <w:r>
        <w:t xml:space="preserve">require an emergency response, the item </w:t>
      </w:r>
      <w:r w:rsidR="00072E70">
        <w:t xml:space="preserve">is an area of concern OR has the potential to be an area of concern and </w:t>
      </w:r>
      <w:r>
        <w:t xml:space="preserve">needs to be addressed before the crisis intervention is completed. </w:t>
      </w:r>
    </w:p>
    <w:p w:rsidR="00706768" w:rsidRDefault="00706768" w:rsidP="00706768">
      <w:pPr>
        <w:pStyle w:val="ListParagraph"/>
      </w:pPr>
    </w:p>
    <w:p w:rsidR="00706768" w:rsidRDefault="00706768" w:rsidP="00706768">
      <w:pPr>
        <w:pStyle w:val="ListParagraph"/>
        <w:tabs>
          <w:tab w:val="left" w:pos="0"/>
          <w:tab w:val="left" w:pos="1080"/>
        </w:tabs>
        <w:spacing w:line="240" w:lineRule="auto"/>
        <w:ind w:left="1080"/>
      </w:pPr>
    </w:p>
    <w:p w:rsidR="00151C08" w:rsidRDefault="00CE63E7" w:rsidP="00151C08">
      <w:pPr>
        <w:pStyle w:val="ListParagraph"/>
        <w:numPr>
          <w:ilvl w:val="2"/>
          <w:numId w:val="18"/>
        </w:numPr>
        <w:tabs>
          <w:tab w:val="left" w:pos="0"/>
          <w:tab w:val="left" w:pos="1080"/>
        </w:tabs>
        <w:spacing w:line="240" w:lineRule="auto"/>
        <w:ind w:left="1080"/>
      </w:pPr>
      <w:r>
        <w:lastRenderedPageBreak/>
        <w:t>ADDRESS AT FOLLOW UP APPOINTMENT</w:t>
      </w:r>
      <w:r w:rsidR="00A26FEA">
        <w:t xml:space="preserve">: </w:t>
      </w:r>
      <w:r w:rsidR="00F85A59">
        <w:t>The youth, family and/or counselor believe</w:t>
      </w:r>
      <w:r w:rsidR="00C75027">
        <w:t xml:space="preserve"> </w:t>
      </w:r>
      <w:r w:rsidR="00706768">
        <w:t xml:space="preserve">this area of concern </w:t>
      </w:r>
      <w:r w:rsidR="00F85A59">
        <w:t>is signifi</w:t>
      </w:r>
      <w:r w:rsidR="00C75027">
        <w:t>cant enough to require a more thorough</w:t>
      </w:r>
      <w:r w:rsidR="00F85A59">
        <w:t xml:space="preserve"> response which would </w:t>
      </w:r>
      <w:r w:rsidR="00C75027">
        <w:t xml:space="preserve">be addressed at a follow-up appointment.  </w:t>
      </w:r>
    </w:p>
    <w:p w:rsidR="00706768" w:rsidRDefault="00706768" w:rsidP="00706768">
      <w:pPr>
        <w:pStyle w:val="ListParagraph"/>
        <w:tabs>
          <w:tab w:val="left" w:pos="0"/>
          <w:tab w:val="left" w:pos="1080"/>
        </w:tabs>
        <w:spacing w:line="240" w:lineRule="auto"/>
        <w:ind w:left="1080"/>
      </w:pPr>
    </w:p>
    <w:p w:rsidR="00FD7FBF" w:rsidRPr="00706768" w:rsidRDefault="00706768" w:rsidP="00151C08">
      <w:pPr>
        <w:pStyle w:val="ListParagraph"/>
        <w:numPr>
          <w:ilvl w:val="0"/>
          <w:numId w:val="13"/>
        </w:numPr>
        <w:tabs>
          <w:tab w:val="left" w:pos="0"/>
        </w:tabs>
        <w:spacing w:line="240" w:lineRule="auto"/>
        <w:ind w:left="1440"/>
        <w:rPr>
          <w:i/>
        </w:rPr>
      </w:pPr>
      <w:r>
        <w:t xml:space="preserve">Family does not think this area of concern </w:t>
      </w:r>
      <w:r w:rsidR="00FD7FBF">
        <w:t xml:space="preserve">is severe enough to include in a </w:t>
      </w:r>
      <w:r w:rsidR="009272F0">
        <w:t>CCBYS Crisis Stabilization Plan</w:t>
      </w:r>
      <w:r w:rsidR="00FD7FBF">
        <w:t xml:space="preserve"> but wants to work on it during follow-up appointments.</w:t>
      </w:r>
      <w:r w:rsidR="00F31BF5">
        <w:t xml:space="preserve">  </w:t>
      </w:r>
      <w:r w:rsidR="00F31BF5" w:rsidRPr="00AF0F87">
        <w:rPr>
          <w:i/>
        </w:rPr>
        <w:t>For example, Johnny has obviously been drinking prior to crisis intervention but family is comfortable taking him home.  They want to see you on Monday to talk about getting Johnny into rehab.</w:t>
      </w:r>
      <w:r w:rsidR="00D01CBF" w:rsidRPr="00D01CBF">
        <w:t xml:space="preserve"> </w:t>
      </w:r>
      <w:r w:rsidR="00D01CBF">
        <w:t>(Check only “ADDRESS AT FOLLOW UP.”)</w:t>
      </w:r>
    </w:p>
    <w:p w:rsidR="00706768" w:rsidRDefault="00706768" w:rsidP="00706768">
      <w:pPr>
        <w:pStyle w:val="ListParagraph"/>
        <w:tabs>
          <w:tab w:val="left" w:pos="0"/>
        </w:tabs>
        <w:spacing w:line="240" w:lineRule="auto"/>
        <w:ind w:left="1440"/>
        <w:rPr>
          <w:i/>
        </w:rPr>
      </w:pPr>
    </w:p>
    <w:p w:rsidR="00CE63E7" w:rsidRPr="00151C08" w:rsidRDefault="00FD7FBF" w:rsidP="00151C08">
      <w:pPr>
        <w:pStyle w:val="ListParagraph"/>
        <w:numPr>
          <w:ilvl w:val="0"/>
          <w:numId w:val="13"/>
        </w:numPr>
        <w:tabs>
          <w:tab w:val="left" w:pos="0"/>
        </w:tabs>
        <w:spacing w:line="240" w:lineRule="auto"/>
        <w:ind w:left="1440"/>
        <w:rPr>
          <w:i/>
        </w:rPr>
      </w:pPr>
      <w:r>
        <w:t>Area of concern was addressed immediately or prior to leaving crisis, but ALSO needs to be addressed in f</w:t>
      </w:r>
      <w:r w:rsidR="00D01CBF">
        <w:t xml:space="preserve">ollow-up. </w:t>
      </w:r>
      <w:r w:rsidR="00F31BF5">
        <w:t xml:space="preserve"> For example, Johnny has obviously been drinking prior to crisis intervention.  He is showing signs of alcohol poisoning and is transported to the ER.  Parents want to meet with you on Monday to talk about getting Johnny into rehab.  Check IMMEDIATE ACTION NEEDED </w:t>
      </w:r>
      <w:r w:rsidR="00F31BF5" w:rsidRPr="00D01CBF">
        <w:rPr>
          <w:i/>
        </w:rPr>
        <w:t xml:space="preserve">and </w:t>
      </w:r>
      <w:r w:rsidR="00F31BF5">
        <w:t>ADDRESS AT FOLLOW-UP.</w:t>
      </w:r>
    </w:p>
    <w:p w:rsidR="00151C08" w:rsidRPr="00050A14" w:rsidRDefault="00151C08" w:rsidP="00151C08">
      <w:pPr>
        <w:pStyle w:val="ListParagraph"/>
        <w:tabs>
          <w:tab w:val="left" w:pos="0"/>
        </w:tabs>
        <w:spacing w:line="240" w:lineRule="auto"/>
        <w:ind w:left="1440"/>
        <w:rPr>
          <w:i/>
        </w:rPr>
      </w:pPr>
    </w:p>
    <w:p w:rsidR="00FD5F97" w:rsidRPr="00151C08" w:rsidRDefault="00FD5F97" w:rsidP="00151C08">
      <w:pPr>
        <w:pStyle w:val="ListParagraph"/>
        <w:numPr>
          <w:ilvl w:val="0"/>
          <w:numId w:val="11"/>
        </w:numPr>
        <w:tabs>
          <w:tab w:val="left" w:pos="0"/>
        </w:tabs>
        <w:spacing w:line="240" w:lineRule="auto"/>
        <w:rPr>
          <w:i/>
        </w:rPr>
      </w:pPr>
      <w:r>
        <w:t>The columns “</w:t>
      </w:r>
      <w:r w:rsidR="00D01CBF">
        <w:t>IMMEDIATE ACTION NEEDED</w:t>
      </w:r>
      <w:r>
        <w:t>” and “</w:t>
      </w:r>
      <w:r w:rsidR="00360745">
        <w:t>NEEDS TO BE ADDRESSED BEFORE LEAVING CRISIS</w:t>
      </w:r>
      <w:r>
        <w:t>” are shaded.  If any of the shaded boxes are checked, those issues must be included on the Crisis Stabilization Plan (CSP).  See instructions for the Crisis Stabilization Plan.</w:t>
      </w:r>
    </w:p>
    <w:p w:rsidR="00151C08" w:rsidRDefault="00151C08" w:rsidP="00151C08">
      <w:pPr>
        <w:pStyle w:val="ListParagraph"/>
        <w:tabs>
          <w:tab w:val="left" w:pos="0"/>
        </w:tabs>
        <w:spacing w:line="240" w:lineRule="auto"/>
        <w:rPr>
          <w:i/>
        </w:rPr>
      </w:pPr>
    </w:p>
    <w:p w:rsidR="00A86A70" w:rsidRDefault="00145DA6" w:rsidP="00151C08">
      <w:pPr>
        <w:pStyle w:val="ListParagraph"/>
        <w:numPr>
          <w:ilvl w:val="0"/>
          <w:numId w:val="11"/>
        </w:numPr>
        <w:tabs>
          <w:tab w:val="left" w:pos="0"/>
        </w:tabs>
        <w:spacing w:line="240" w:lineRule="auto"/>
      </w:pPr>
      <w:r w:rsidRPr="00F85A59">
        <w:t>Each question</w:t>
      </w:r>
      <w:r>
        <w:rPr>
          <w:b/>
        </w:rPr>
        <w:t xml:space="preserve"> </w:t>
      </w:r>
      <w:r>
        <w:t>has</w:t>
      </w:r>
      <w:r w:rsidR="00A86A70">
        <w:t xml:space="preserve"> an </w:t>
      </w:r>
      <w:r w:rsidR="00F85A59">
        <w:rPr>
          <w:b/>
        </w:rPr>
        <w:t>“ACTION TAKEN</w:t>
      </w:r>
      <w:r w:rsidR="00A86A70" w:rsidRPr="00F85A59">
        <w:rPr>
          <w:b/>
        </w:rPr>
        <w:t>”</w:t>
      </w:r>
      <w:r w:rsidR="00A86A70">
        <w:t xml:space="preserve"> box in which crisis</w:t>
      </w:r>
      <w:r w:rsidR="00CA3A13">
        <w:t xml:space="preserve"> worker should record the action taken</w:t>
      </w:r>
      <w:r w:rsidR="00357240" w:rsidRPr="00357240">
        <w:t xml:space="preserve"> </w:t>
      </w:r>
      <w:r w:rsidR="00357240">
        <w:t>by the agency, family and/or other responder during the crisis call</w:t>
      </w:r>
      <w:r w:rsidR="00CA3A13">
        <w:t xml:space="preserve"> related to the item.</w:t>
      </w:r>
      <w:r w:rsidR="00A86A70">
        <w:t xml:space="preserve"> If more space is needed, the answers can be continued on the back of the form under “additional information”.</w:t>
      </w:r>
      <w:r w:rsidR="004160BD">
        <w:t xml:space="preserve">  The actions taken should be consistent with agency policies.</w:t>
      </w:r>
    </w:p>
    <w:p w:rsidR="00F85A59" w:rsidRDefault="00F85A59" w:rsidP="00151C08">
      <w:pPr>
        <w:pStyle w:val="ListParagraph"/>
        <w:tabs>
          <w:tab w:val="left" w:pos="0"/>
        </w:tabs>
        <w:spacing w:line="240" w:lineRule="auto"/>
        <w:rPr>
          <w:b/>
        </w:rPr>
      </w:pPr>
    </w:p>
    <w:p w:rsidR="00151C08" w:rsidRDefault="00151C08" w:rsidP="00151C08">
      <w:pPr>
        <w:pStyle w:val="ListParagraph"/>
        <w:tabs>
          <w:tab w:val="left" w:pos="0"/>
        </w:tabs>
        <w:spacing w:line="240" w:lineRule="auto"/>
        <w:rPr>
          <w:b/>
        </w:rPr>
      </w:pPr>
    </w:p>
    <w:p w:rsidR="00390AA3" w:rsidRDefault="00390AA3" w:rsidP="0020137D">
      <w:pPr>
        <w:pStyle w:val="ListParagraph"/>
        <w:numPr>
          <w:ilvl w:val="0"/>
          <w:numId w:val="29"/>
        </w:numPr>
        <w:tabs>
          <w:tab w:val="left" w:pos="0"/>
        </w:tabs>
        <w:spacing w:line="240" w:lineRule="auto"/>
        <w:ind w:left="360" w:hanging="360"/>
        <w:rPr>
          <w:b/>
        </w:rPr>
      </w:pPr>
      <w:r w:rsidRPr="00F85A59">
        <w:rPr>
          <w:b/>
        </w:rPr>
        <w:t>Unusual Situations:</w:t>
      </w:r>
    </w:p>
    <w:p w:rsidR="00151C08" w:rsidRPr="00F85A59" w:rsidRDefault="00151C08" w:rsidP="00151C08">
      <w:pPr>
        <w:pStyle w:val="ListParagraph"/>
        <w:tabs>
          <w:tab w:val="left" w:pos="0"/>
        </w:tabs>
        <w:spacing w:line="240" w:lineRule="auto"/>
        <w:ind w:left="360"/>
        <w:rPr>
          <w:b/>
        </w:rPr>
      </w:pPr>
    </w:p>
    <w:p w:rsidR="00A1105C" w:rsidRDefault="001D6937" w:rsidP="00151C08">
      <w:pPr>
        <w:pStyle w:val="ListParagraph"/>
        <w:numPr>
          <w:ilvl w:val="3"/>
          <w:numId w:val="18"/>
        </w:numPr>
        <w:tabs>
          <w:tab w:val="left" w:pos="0"/>
        </w:tabs>
        <w:spacing w:line="240" w:lineRule="auto"/>
        <w:ind w:left="720"/>
      </w:pPr>
      <w:r>
        <w:t xml:space="preserve"> </w:t>
      </w:r>
      <w:r w:rsidRPr="00390AA3">
        <w:rPr>
          <w:b/>
        </w:rPr>
        <w:t>Emergency Situations</w:t>
      </w:r>
      <w:r w:rsidR="00A1105C" w:rsidRPr="00390AA3">
        <w:rPr>
          <w:b/>
        </w:rPr>
        <w:t xml:space="preserve">: </w:t>
      </w:r>
      <w:r w:rsidR="00A1105C">
        <w:t>If immediate ac</w:t>
      </w:r>
      <w:r w:rsidR="006A301F">
        <w:t xml:space="preserve">tion is required and family is </w:t>
      </w:r>
      <w:r w:rsidR="00A1105C">
        <w:t xml:space="preserve">therefore unable to complete the Safety Screen and </w:t>
      </w:r>
      <w:r w:rsidR="009272F0">
        <w:t>CCBYS Crisis Stabilization Plan</w:t>
      </w:r>
      <w:r w:rsidR="00A1105C">
        <w:t>, the crisis worker should sign the Safety Screen and indicate the reason and action under “Additional Information.”</w:t>
      </w:r>
      <w:r w:rsidR="00E47268">
        <w:t xml:space="preserve">  A signature indicating that it was an emergency situation constitutes a completed CCBYS CRISIS/SAFETY SCREEN</w:t>
      </w:r>
      <w:r w:rsidR="00390AA3">
        <w:t xml:space="preserve"> for the purposes of eCornerstone input.</w:t>
      </w:r>
      <w:r w:rsidR="00E47268">
        <w:t xml:space="preserve">  </w:t>
      </w:r>
      <w:r w:rsidR="00E47268" w:rsidRPr="00390AA3">
        <w:t>In this situation, the crisis worker is still required to complete page one of the Crisis Stabilization Plan and put it in the client’s file.</w:t>
      </w:r>
    </w:p>
    <w:p w:rsidR="00151C08" w:rsidRDefault="00151C08" w:rsidP="00151C08">
      <w:pPr>
        <w:pStyle w:val="ListParagraph"/>
        <w:tabs>
          <w:tab w:val="left" w:pos="0"/>
        </w:tabs>
        <w:spacing w:line="240" w:lineRule="auto"/>
      </w:pPr>
    </w:p>
    <w:p w:rsidR="00390AA3" w:rsidRDefault="00390AA3" w:rsidP="00151C08">
      <w:pPr>
        <w:pStyle w:val="ListParagraph"/>
        <w:numPr>
          <w:ilvl w:val="3"/>
          <w:numId w:val="18"/>
        </w:numPr>
        <w:tabs>
          <w:tab w:val="left" w:pos="0"/>
        </w:tabs>
        <w:spacing w:line="240" w:lineRule="auto"/>
        <w:ind w:left="720"/>
      </w:pPr>
      <w:r w:rsidRPr="00390AA3">
        <w:rPr>
          <w:rFonts w:ascii="Calibri" w:eastAsia="Times New Roman" w:hAnsi="Calibri" w:cs="Calibri"/>
          <w:b/>
          <w:bCs/>
          <w:sz w:val="24"/>
          <w:szCs w:val="24"/>
        </w:rPr>
        <w:t>Averted Psychiatric Lockout:</w:t>
      </w:r>
      <w:r>
        <w:rPr>
          <w:rFonts w:ascii="Calibri" w:eastAsia="Times New Roman" w:hAnsi="Calibri" w:cs="Calibri"/>
          <w:bCs/>
          <w:sz w:val="24"/>
          <w:szCs w:val="24"/>
        </w:rPr>
        <w:t xml:space="preserve"> </w:t>
      </w:r>
      <w:r w:rsidRPr="00E47268">
        <w:rPr>
          <w:rFonts w:ascii="Calibri" w:eastAsia="Times New Roman" w:hAnsi="Calibri" w:cs="Calibri"/>
          <w:bCs/>
          <w:sz w:val="24"/>
          <w:szCs w:val="24"/>
        </w:rPr>
        <w:t xml:space="preserve">If </w:t>
      </w:r>
      <w:r>
        <w:rPr>
          <w:rFonts w:ascii="Calibri" w:eastAsia="Times New Roman" w:hAnsi="Calibri" w:cs="Calibri"/>
          <w:bCs/>
          <w:sz w:val="24"/>
          <w:szCs w:val="24"/>
        </w:rPr>
        <w:t xml:space="preserve">a </w:t>
      </w:r>
      <w:r w:rsidRPr="00E47268">
        <w:rPr>
          <w:rFonts w:ascii="Calibri" w:eastAsia="Times New Roman" w:hAnsi="Calibri" w:cs="Calibri"/>
          <w:bCs/>
          <w:sz w:val="24"/>
          <w:szCs w:val="24"/>
        </w:rPr>
        <w:t>youth</w:t>
      </w:r>
      <w:r>
        <w:rPr>
          <w:rFonts w:ascii="Calibri" w:eastAsia="Times New Roman" w:hAnsi="Calibri" w:cs="Calibri"/>
          <w:bCs/>
          <w:sz w:val="24"/>
          <w:szCs w:val="24"/>
        </w:rPr>
        <w:t>’s case</w:t>
      </w:r>
      <w:r w:rsidRPr="00E47268">
        <w:rPr>
          <w:rFonts w:ascii="Calibri" w:eastAsia="Times New Roman" w:hAnsi="Calibri" w:cs="Calibri"/>
          <w:bCs/>
          <w:sz w:val="24"/>
          <w:szCs w:val="24"/>
        </w:rPr>
        <w:t xml:space="preserve"> was opened prior to </w:t>
      </w:r>
      <w:r>
        <w:rPr>
          <w:rFonts w:ascii="Calibri" w:eastAsia="Times New Roman" w:hAnsi="Calibri" w:cs="Calibri"/>
          <w:bCs/>
          <w:sz w:val="24"/>
          <w:szCs w:val="24"/>
        </w:rPr>
        <w:t xml:space="preserve">his/her </w:t>
      </w:r>
      <w:r w:rsidRPr="00E47268">
        <w:rPr>
          <w:rFonts w:ascii="Calibri" w:eastAsia="Times New Roman" w:hAnsi="Calibri" w:cs="Calibri"/>
          <w:bCs/>
          <w:sz w:val="24"/>
          <w:szCs w:val="24"/>
        </w:rPr>
        <w:t xml:space="preserve">discharge from a psychiatric hospitalization and </w:t>
      </w:r>
      <w:r>
        <w:rPr>
          <w:rFonts w:ascii="Calibri" w:eastAsia="Times New Roman" w:hAnsi="Calibri" w:cs="Calibri"/>
          <w:bCs/>
          <w:sz w:val="24"/>
          <w:szCs w:val="24"/>
        </w:rPr>
        <w:t xml:space="preserve">the </w:t>
      </w:r>
      <w:r w:rsidRPr="00E47268">
        <w:rPr>
          <w:rFonts w:ascii="Calibri" w:eastAsia="Times New Roman" w:hAnsi="Calibri" w:cs="Calibri"/>
          <w:bCs/>
          <w:sz w:val="24"/>
          <w:szCs w:val="24"/>
        </w:rPr>
        <w:t xml:space="preserve">crisis was averted, </w:t>
      </w:r>
      <w:r>
        <w:t xml:space="preserve">the crisis worker should sign the Safety Screen and indicate the details of the case under “Additional Information.”  A signature indicating that it was an averted psychiatric lockout crisis constitutes a completed CCBYS CRISIS/SAFETY SCREEN for the purposes of eCornerstone input.  </w:t>
      </w:r>
    </w:p>
    <w:p w:rsidR="00151C08" w:rsidRDefault="00151C08" w:rsidP="00151C08">
      <w:pPr>
        <w:pStyle w:val="ListParagraph"/>
      </w:pPr>
    </w:p>
    <w:p w:rsidR="00390AA3" w:rsidRPr="00815928" w:rsidRDefault="00390AA3" w:rsidP="00151C08">
      <w:pPr>
        <w:pStyle w:val="ListParagraph"/>
        <w:numPr>
          <w:ilvl w:val="3"/>
          <w:numId w:val="18"/>
        </w:numPr>
        <w:tabs>
          <w:tab w:val="left" w:pos="0"/>
        </w:tabs>
        <w:spacing w:line="240" w:lineRule="auto"/>
        <w:ind w:left="720"/>
      </w:pPr>
      <w:r>
        <w:rPr>
          <w:rFonts w:ascii="Calibri" w:eastAsia="Times New Roman" w:hAnsi="Calibri" w:cs="Calibri"/>
          <w:b/>
          <w:bCs/>
          <w:sz w:val="24"/>
          <w:szCs w:val="24"/>
        </w:rPr>
        <w:t xml:space="preserve">Returning Clients: </w:t>
      </w:r>
      <w:r>
        <w:rPr>
          <w:rFonts w:ascii="Calibri" w:eastAsia="Times New Roman" w:hAnsi="Calibri" w:cs="Calibri"/>
          <w:bCs/>
          <w:color w:val="000000"/>
        </w:rPr>
        <w:t xml:space="preserve">If any </w:t>
      </w:r>
      <w:r w:rsidRPr="00E47268">
        <w:rPr>
          <w:rFonts w:ascii="Calibri" w:eastAsia="Times New Roman" w:hAnsi="Calibri" w:cs="Calibri"/>
          <w:bCs/>
          <w:color w:val="000000"/>
        </w:rPr>
        <w:t xml:space="preserve">youth returns as a mandated client, the CCBYS CRISIS/SAFETY SCREEN must be redone and </w:t>
      </w:r>
      <w:r>
        <w:rPr>
          <w:rFonts w:ascii="Calibri" w:eastAsia="Times New Roman" w:hAnsi="Calibri" w:cs="Calibri"/>
          <w:bCs/>
          <w:color w:val="000000"/>
        </w:rPr>
        <w:t>page one of the CSP should be completed.  P</w:t>
      </w:r>
      <w:r w:rsidRPr="00E47268">
        <w:rPr>
          <w:rFonts w:ascii="Calibri" w:eastAsia="Times New Roman" w:hAnsi="Calibri" w:cs="Calibri"/>
          <w:bCs/>
          <w:color w:val="000000"/>
        </w:rPr>
        <w:t xml:space="preserve">ages two and three of the </w:t>
      </w:r>
      <w:r>
        <w:rPr>
          <w:rFonts w:ascii="Calibri" w:eastAsia="Times New Roman" w:hAnsi="Calibri" w:cs="Calibri"/>
          <w:bCs/>
          <w:color w:val="000000"/>
        </w:rPr>
        <w:t xml:space="preserve">CSP </w:t>
      </w:r>
      <w:r w:rsidR="00706768">
        <w:rPr>
          <w:rFonts w:ascii="Calibri" w:eastAsia="Times New Roman" w:hAnsi="Calibri" w:cs="Calibri"/>
          <w:bCs/>
          <w:color w:val="000000"/>
        </w:rPr>
        <w:t xml:space="preserve">should be completed </w:t>
      </w:r>
      <w:r>
        <w:rPr>
          <w:rFonts w:ascii="Calibri" w:eastAsia="Times New Roman" w:hAnsi="Calibri" w:cs="Calibri"/>
          <w:bCs/>
          <w:color w:val="000000"/>
        </w:rPr>
        <w:t>as necessary</w:t>
      </w:r>
      <w:r w:rsidRPr="00E47268">
        <w:rPr>
          <w:rFonts w:ascii="Calibri" w:eastAsia="Times New Roman" w:hAnsi="Calibri" w:cs="Calibri"/>
          <w:bCs/>
          <w:color w:val="000000"/>
        </w:rPr>
        <w:t>.</w:t>
      </w:r>
    </w:p>
    <w:p w:rsidR="00815928" w:rsidRDefault="00815928" w:rsidP="00151C08">
      <w:pPr>
        <w:pStyle w:val="ListParagraph"/>
        <w:tabs>
          <w:tab w:val="left" w:pos="0"/>
        </w:tabs>
        <w:spacing w:line="240" w:lineRule="auto"/>
      </w:pPr>
    </w:p>
    <w:p w:rsidR="00D01CBF" w:rsidRDefault="00D01CBF" w:rsidP="0020137D">
      <w:pPr>
        <w:pStyle w:val="ListParagraph"/>
        <w:numPr>
          <w:ilvl w:val="0"/>
          <w:numId w:val="29"/>
        </w:numPr>
        <w:tabs>
          <w:tab w:val="left" w:pos="0"/>
        </w:tabs>
        <w:spacing w:line="240" w:lineRule="auto"/>
        <w:ind w:left="360" w:hanging="360"/>
      </w:pPr>
      <w:r w:rsidRPr="00815928">
        <w:rPr>
          <w:b/>
        </w:rPr>
        <w:t>Signatures:</w:t>
      </w:r>
      <w:r>
        <w:t xml:space="preserve"> After completing the CCBYS Crisis/Safety Screen, the interviewer should sign and date the form on the bottom of the second page.</w:t>
      </w:r>
    </w:p>
    <w:p w:rsidR="00151C08" w:rsidRDefault="00151C08" w:rsidP="00151C08">
      <w:pPr>
        <w:tabs>
          <w:tab w:val="left" w:pos="0"/>
        </w:tabs>
        <w:rPr>
          <w:b/>
        </w:rPr>
      </w:pPr>
      <w:r w:rsidRPr="00151C08">
        <w:rPr>
          <w:b/>
        </w:rPr>
        <w:lastRenderedPageBreak/>
        <w:t>CRISIS STABILIZATION PLAN (CSP)</w:t>
      </w:r>
    </w:p>
    <w:p w:rsidR="003C10EC" w:rsidRDefault="003C10EC" w:rsidP="0061477A">
      <w:pPr>
        <w:pStyle w:val="ListParagraph"/>
        <w:numPr>
          <w:ilvl w:val="0"/>
          <w:numId w:val="20"/>
        </w:numPr>
        <w:tabs>
          <w:tab w:val="left" w:pos="0"/>
        </w:tabs>
        <w:spacing w:line="240" w:lineRule="auto"/>
        <w:ind w:left="360" w:hanging="360"/>
        <w:rPr>
          <w:b/>
        </w:rPr>
      </w:pPr>
      <w:r w:rsidRPr="00BE2110">
        <w:rPr>
          <w:b/>
        </w:rPr>
        <w:t>General Instructions</w:t>
      </w:r>
      <w:r>
        <w:rPr>
          <w:b/>
        </w:rPr>
        <w:t xml:space="preserve"> </w:t>
      </w:r>
    </w:p>
    <w:p w:rsidR="0061477A" w:rsidRDefault="0061477A" w:rsidP="0061477A">
      <w:pPr>
        <w:pStyle w:val="ListParagraph"/>
        <w:tabs>
          <w:tab w:val="left" w:pos="0"/>
        </w:tabs>
        <w:spacing w:line="240" w:lineRule="auto"/>
        <w:ind w:left="360"/>
        <w:rPr>
          <w:b/>
        </w:rPr>
      </w:pPr>
    </w:p>
    <w:p w:rsidR="0061477A" w:rsidRDefault="0061477A" w:rsidP="0061477A">
      <w:pPr>
        <w:pStyle w:val="ListParagraph"/>
        <w:numPr>
          <w:ilvl w:val="0"/>
          <w:numId w:val="21"/>
        </w:numPr>
        <w:tabs>
          <w:tab w:val="left" w:pos="9270"/>
        </w:tabs>
        <w:autoSpaceDE w:val="0"/>
        <w:autoSpaceDN w:val="0"/>
        <w:adjustRightInd w:val="0"/>
        <w:spacing w:after="0" w:line="240" w:lineRule="auto"/>
        <w:rPr>
          <w:rFonts w:cstheme="minorHAnsi"/>
        </w:rPr>
      </w:pPr>
      <w:r w:rsidRPr="0061477A">
        <w:rPr>
          <w:rFonts w:cstheme="minorHAnsi"/>
        </w:rPr>
        <w:t>Following the CCBYS Crisis/Safety Screen, and before the youth and/or family leave th</w:t>
      </w:r>
      <w:r>
        <w:rPr>
          <w:rFonts w:cstheme="minorHAnsi"/>
        </w:rPr>
        <w:t>e site of intervention, the crisis</w:t>
      </w:r>
      <w:r w:rsidRPr="0061477A">
        <w:rPr>
          <w:rFonts w:cstheme="minorHAnsi"/>
        </w:rPr>
        <w:t xml:space="preserve"> worker must develop a written Crisis Stabilization Plan, with input from the youth and family, briefly outlining the next steps to be taken to address the immediate crisis.</w:t>
      </w:r>
    </w:p>
    <w:p w:rsidR="0061477A" w:rsidRPr="0061477A" w:rsidRDefault="0061477A" w:rsidP="0061477A">
      <w:pPr>
        <w:pStyle w:val="ListParagraph"/>
        <w:tabs>
          <w:tab w:val="left" w:pos="9270"/>
        </w:tabs>
        <w:autoSpaceDE w:val="0"/>
        <w:autoSpaceDN w:val="0"/>
        <w:adjustRightInd w:val="0"/>
        <w:spacing w:after="0" w:line="240" w:lineRule="auto"/>
        <w:rPr>
          <w:rFonts w:cstheme="minorHAnsi"/>
        </w:rPr>
      </w:pPr>
    </w:p>
    <w:p w:rsidR="003C10EC" w:rsidRDefault="00054734" w:rsidP="0061477A">
      <w:pPr>
        <w:pStyle w:val="ListParagraph"/>
        <w:numPr>
          <w:ilvl w:val="0"/>
          <w:numId w:val="21"/>
        </w:numPr>
        <w:tabs>
          <w:tab w:val="left" w:pos="0"/>
        </w:tabs>
        <w:spacing w:line="240" w:lineRule="auto"/>
      </w:pPr>
      <w:r>
        <w:t>The CSP is comprised of three</w:t>
      </w:r>
      <w:r w:rsidR="003C10EC" w:rsidRPr="0095337C">
        <w:t xml:space="preserve"> parts:</w:t>
      </w:r>
    </w:p>
    <w:p w:rsidR="0061477A" w:rsidRPr="0095337C" w:rsidRDefault="0061477A" w:rsidP="0061477A">
      <w:pPr>
        <w:pStyle w:val="ListParagraph"/>
        <w:tabs>
          <w:tab w:val="left" w:pos="0"/>
        </w:tabs>
        <w:spacing w:line="240" w:lineRule="auto"/>
      </w:pPr>
    </w:p>
    <w:p w:rsidR="003C10EC" w:rsidRPr="0061477A" w:rsidRDefault="003C10EC" w:rsidP="0020137D">
      <w:pPr>
        <w:pStyle w:val="ListParagraph"/>
        <w:numPr>
          <w:ilvl w:val="0"/>
          <w:numId w:val="28"/>
        </w:numPr>
        <w:tabs>
          <w:tab w:val="left" w:pos="0"/>
        </w:tabs>
        <w:spacing w:line="240" w:lineRule="auto"/>
        <w:ind w:left="1080"/>
        <w:rPr>
          <w:b/>
        </w:rPr>
      </w:pPr>
      <w:r w:rsidRPr="0061477A">
        <w:rPr>
          <w:b/>
        </w:rPr>
        <w:t>Page one</w:t>
      </w:r>
      <w:r w:rsidR="007F6954">
        <w:t xml:space="preserve"> </w:t>
      </w:r>
      <w:r w:rsidR="009A5385">
        <w:rPr>
          <w:b/>
        </w:rPr>
        <w:t>“</w:t>
      </w:r>
      <w:r w:rsidR="009C15E5" w:rsidRPr="009C15E5">
        <w:rPr>
          <w:b/>
        </w:rPr>
        <w:t>Current Crisis Information</w:t>
      </w:r>
      <w:r w:rsidR="009A5385">
        <w:rPr>
          <w:b/>
        </w:rPr>
        <w:t xml:space="preserve">” </w:t>
      </w:r>
      <w:r w:rsidR="009A5385">
        <w:t xml:space="preserve">gathers </w:t>
      </w:r>
      <w:r w:rsidRPr="0095337C">
        <w:t>information about the current crisis including demographics, the presenting problem and information about how the crisis was resolved, as well as information about the agency’s next contact.</w:t>
      </w:r>
      <w:r w:rsidR="0095337C">
        <w:t xml:space="preserve">  </w:t>
      </w:r>
      <w:r w:rsidR="0095337C" w:rsidRPr="0061477A">
        <w:rPr>
          <w:b/>
        </w:rPr>
        <w:t>Page one must be completed for all mandated youth.</w:t>
      </w:r>
    </w:p>
    <w:p w:rsidR="0095337C" w:rsidRPr="0095337C" w:rsidRDefault="0095337C" w:rsidP="0061477A">
      <w:pPr>
        <w:pStyle w:val="ListParagraph"/>
        <w:tabs>
          <w:tab w:val="left" w:pos="0"/>
          <w:tab w:val="num" w:pos="1080"/>
        </w:tabs>
        <w:spacing w:line="240" w:lineRule="auto"/>
      </w:pPr>
    </w:p>
    <w:p w:rsidR="00054734" w:rsidRPr="00456846" w:rsidRDefault="009C15E5" w:rsidP="0020137D">
      <w:pPr>
        <w:pStyle w:val="ListParagraph"/>
        <w:numPr>
          <w:ilvl w:val="0"/>
          <w:numId w:val="28"/>
        </w:numPr>
        <w:tabs>
          <w:tab w:val="left" w:pos="0"/>
        </w:tabs>
        <w:spacing w:line="240" w:lineRule="auto"/>
        <w:ind w:left="1080"/>
        <w:rPr>
          <w:b/>
        </w:rPr>
      </w:pPr>
      <w:r w:rsidRPr="00456846">
        <w:rPr>
          <w:b/>
        </w:rPr>
        <w:t>Page</w:t>
      </w:r>
      <w:r w:rsidR="003C10EC" w:rsidRPr="00456846">
        <w:rPr>
          <w:b/>
        </w:rPr>
        <w:t xml:space="preserve"> two </w:t>
      </w:r>
      <w:r w:rsidR="009A5385" w:rsidRPr="00456846">
        <w:rPr>
          <w:b/>
        </w:rPr>
        <w:t>“Planning Worksheet”</w:t>
      </w:r>
      <w:r w:rsidR="00054734">
        <w:t xml:space="preserve"> is </w:t>
      </w:r>
      <w:r w:rsidR="003C10EC" w:rsidRPr="0095337C">
        <w:t xml:space="preserve">designed to help the </w:t>
      </w:r>
      <w:r w:rsidR="00054734">
        <w:t xml:space="preserve">worker and the </w:t>
      </w:r>
      <w:r w:rsidR="003C10EC" w:rsidRPr="0095337C">
        <w:t xml:space="preserve">family </w:t>
      </w:r>
      <w:r w:rsidR="00054734">
        <w:t xml:space="preserve">begin to </w:t>
      </w:r>
      <w:r w:rsidR="00DC2794">
        <w:t>i</w:t>
      </w:r>
      <w:r w:rsidR="00054734">
        <w:t xml:space="preserve">dentify </w:t>
      </w:r>
      <w:r w:rsidR="007F58F2">
        <w:t xml:space="preserve">family strengths and resources, </w:t>
      </w:r>
      <w:r w:rsidR="00054734">
        <w:t xml:space="preserve">as well as </w:t>
      </w:r>
      <w:r w:rsidR="00DC2794">
        <w:t xml:space="preserve">identify potential </w:t>
      </w:r>
      <w:r w:rsidR="00054734">
        <w:t>obstacles to the planning process.</w:t>
      </w:r>
      <w:r w:rsidR="003C10EC" w:rsidRPr="0095337C">
        <w:t xml:space="preserve">  </w:t>
      </w:r>
      <w:r w:rsidR="007F58F2">
        <w:t xml:space="preserve">These strengths and resources will be used to develop a </w:t>
      </w:r>
      <w:r w:rsidR="007F58F2" w:rsidRPr="00456846">
        <w:rPr>
          <w:rFonts w:cstheme="minorHAnsi"/>
        </w:rPr>
        <w:t>predetermined set of strategies, social support activit</w:t>
      </w:r>
      <w:r w:rsidR="007F58F2">
        <w:rPr>
          <w:rFonts w:cstheme="minorHAnsi"/>
        </w:rPr>
        <w:t>ies, and help-seeking behaviors that family members can use to avoid conflict and physical aggression.</w:t>
      </w:r>
    </w:p>
    <w:p w:rsidR="00456846" w:rsidRPr="00456846" w:rsidRDefault="00456846" w:rsidP="00456846">
      <w:pPr>
        <w:pStyle w:val="ListParagraph"/>
        <w:rPr>
          <w:b/>
        </w:rPr>
      </w:pPr>
    </w:p>
    <w:p w:rsidR="00456846" w:rsidRPr="00456846" w:rsidRDefault="00054734" w:rsidP="0020137D">
      <w:pPr>
        <w:pStyle w:val="ListParagraph"/>
        <w:numPr>
          <w:ilvl w:val="0"/>
          <w:numId w:val="28"/>
        </w:numPr>
        <w:tabs>
          <w:tab w:val="left" w:pos="0"/>
        </w:tabs>
        <w:spacing w:line="240" w:lineRule="auto"/>
        <w:ind w:left="1080"/>
        <w:rPr>
          <w:rFonts w:cstheme="minorHAnsi"/>
        </w:rPr>
      </w:pPr>
      <w:r w:rsidRPr="00054734">
        <w:rPr>
          <w:rFonts w:cstheme="minorHAnsi"/>
          <w:b/>
        </w:rPr>
        <w:t xml:space="preserve">Page three (Strategies and Sources of Support) </w:t>
      </w:r>
      <w:r w:rsidRPr="00054734">
        <w:rPr>
          <w:rFonts w:cstheme="minorHAnsi"/>
        </w:rPr>
        <w:t xml:space="preserve">outlines what actions the parent/youth should take during times of conflict and emotional stress and/or if a family member feels an unsafe situation might occur.   It is a therapeutic technique that provides families with something more than just a referral.  </w:t>
      </w:r>
      <w:r w:rsidR="00DC2794">
        <w:rPr>
          <w:rFonts w:cstheme="minorHAnsi"/>
        </w:rPr>
        <w:t>Page three should be written from the youth and family’s point of view.  It is designed to be copied and sent home with the family.</w:t>
      </w:r>
      <w:r w:rsidR="00456846">
        <w:rPr>
          <w:rFonts w:cstheme="minorHAnsi"/>
        </w:rPr>
        <w:t xml:space="preserve"> </w:t>
      </w:r>
      <w:r w:rsidR="00456846" w:rsidRPr="00456846">
        <w:rPr>
          <w:b/>
        </w:rPr>
        <w:t xml:space="preserve">Pages two and three must be completed for any mandated youth for whom a safety concern was identified on the CCSS.  </w:t>
      </w:r>
    </w:p>
    <w:p w:rsidR="009C15E5" w:rsidRDefault="009C15E5" w:rsidP="009C15E5">
      <w:pPr>
        <w:pStyle w:val="ListParagraph"/>
        <w:rPr>
          <w:b/>
        </w:rPr>
      </w:pPr>
    </w:p>
    <w:p w:rsidR="0061477A" w:rsidRPr="0020137D" w:rsidRDefault="0061477A" w:rsidP="0061477A">
      <w:pPr>
        <w:pStyle w:val="ListParagraph"/>
        <w:numPr>
          <w:ilvl w:val="0"/>
          <w:numId w:val="21"/>
        </w:numPr>
        <w:tabs>
          <w:tab w:val="left" w:pos="0"/>
          <w:tab w:val="left" w:pos="9270"/>
        </w:tabs>
        <w:spacing w:after="0" w:line="240" w:lineRule="auto"/>
        <w:rPr>
          <w:rFonts w:cstheme="minorHAnsi"/>
          <w:b/>
        </w:rPr>
      </w:pPr>
      <w:r w:rsidRPr="0020137D">
        <w:rPr>
          <w:rFonts w:cstheme="minorHAnsi"/>
        </w:rPr>
        <w:t xml:space="preserve">The CSP will provide the basis for the agency’s initial case management for the youth.  The CSP should be revised as needed. </w:t>
      </w:r>
    </w:p>
    <w:p w:rsidR="00FD12C7" w:rsidRDefault="00FD12C7" w:rsidP="00FD12C7">
      <w:pPr>
        <w:tabs>
          <w:tab w:val="left" w:pos="0"/>
          <w:tab w:val="left" w:pos="9270"/>
        </w:tabs>
        <w:spacing w:after="0" w:line="240" w:lineRule="auto"/>
        <w:rPr>
          <w:rFonts w:cstheme="minorHAnsi"/>
          <w:b/>
        </w:rPr>
      </w:pPr>
    </w:p>
    <w:p w:rsidR="00FD12C7" w:rsidRPr="009A5385" w:rsidRDefault="00FD12C7" w:rsidP="00FD12C7">
      <w:pPr>
        <w:pStyle w:val="ListParagraph"/>
        <w:numPr>
          <w:ilvl w:val="0"/>
          <w:numId w:val="21"/>
        </w:numPr>
        <w:tabs>
          <w:tab w:val="left" w:pos="0"/>
          <w:tab w:val="left" w:pos="9270"/>
        </w:tabs>
        <w:spacing w:after="0" w:line="240" w:lineRule="auto"/>
        <w:rPr>
          <w:rFonts w:cstheme="minorHAnsi"/>
          <w:b/>
        </w:rPr>
      </w:pPr>
      <w:r>
        <w:rPr>
          <w:rFonts w:cstheme="minorHAnsi"/>
        </w:rPr>
        <w:t>If the parent or the youth was identified as a potential abuser (q</w:t>
      </w:r>
      <w:r w:rsidR="00D87AB1">
        <w:rPr>
          <w:rFonts w:cstheme="minorHAnsi"/>
        </w:rPr>
        <w:t>uestions 6 and 8 on the CCSS), p</w:t>
      </w:r>
      <w:r>
        <w:rPr>
          <w:rFonts w:cstheme="minorHAnsi"/>
        </w:rPr>
        <w:t xml:space="preserve">ages two and three of the CSP should be </w:t>
      </w:r>
      <w:r w:rsidR="00D87AB1">
        <w:rPr>
          <w:rFonts w:cstheme="minorHAnsi"/>
        </w:rPr>
        <w:t>done</w:t>
      </w:r>
      <w:r>
        <w:rPr>
          <w:rFonts w:cstheme="minorHAnsi"/>
        </w:rPr>
        <w:t xml:space="preserve"> separately</w:t>
      </w:r>
      <w:r w:rsidR="00D87AB1">
        <w:rPr>
          <w:rFonts w:cstheme="minorHAnsi"/>
        </w:rPr>
        <w:t>.  If completing the plan with the youth and parent together jeopardizes the safety of the youth or parent for any other reason, crisis stabilization planning should be done separately.</w:t>
      </w:r>
    </w:p>
    <w:p w:rsidR="009A5385" w:rsidRPr="009A5385" w:rsidRDefault="009A5385" w:rsidP="009A5385">
      <w:pPr>
        <w:pStyle w:val="ListParagraph"/>
        <w:rPr>
          <w:rFonts w:cstheme="minorHAnsi"/>
          <w:b/>
        </w:rPr>
      </w:pPr>
    </w:p>
    <w:p w:rsidR="009A5385" w:rsidRDefault="009A5385" w:rsidP="009A5385">
      <w:pPr>
        <w:pStyle w:val="ListParagraph"/>
        <w:numPr>
          <w:ilvl w:val="0"/>
          <w:numId w:val="21"/>
        </w:numPr>
        <w:tabs>
          <w:tab w:val="left" w:pos="0"/>
          <w:tab w:val="left" w:pos="720"/>
        </w:tabs>
        <w:spacing w:line="240" w:lineRule="auto"/>
      </w:pPr>
      <w:r w:rsidRPr="001D6937">
        <w:t xml:space="preserve">Other </w:t>
      </w:r>
      <w:r>
        <w:t>CCBYS Crisis Stabilization Plan</w:t>
      </w:r>
      <w:r w:rsidRPr="001D6937">
        <w:t>s</w:t>
      </w:r>
      <w:r w:rsidRPr="00E47268">
        <w:rPr>
          <w:b/>
        </w:rPr>
        <w:t>:</w:t>
      </w:r>
      <w:r>
        <w:t xml:space="preserve"> If at any time during the course of agency involvement, a counselor may complete the relevant portions of the CCBYS Crisis Stabilization Plan for any client or family for whom he/she has concerns. </w:t>
      </w:r>
    </w:p>
    <w:p w:rsidR="00D87AB1" w:rsidRPr="00D87AB1" w:rsidRDefault="00D87AB1" w:rsidP="00D87AB1">
      <w:pPr>
        <w:pStyle w:val="ListParagraph"/>
        <w:rPr>
          <w:rFonts w:cstheme="minorHAnsi"/>
          <w:b/>
        </w:rPr>
      </w:pPr>
    </w:p>
    <w:p w:rsidR="00D87AB1" w:rsidRPr="00D87AB1" w:rsidRDefault="00D87AB1" w:rsidP="00FD12C7">
      <w:pPr>
        <w:pStyle w:val="ListParagraph"/>
        <w:numPr>
          <w:ilvl w:val="0"/>
          <w:numId w:val="21"/>
        </w:numPr>
        <w:tabs>
          <w:tab w:val="left" w:pos="0"/>
          <w:tab w:val="left" w:pos="9270"/>
        </w:tabs>
        <w:spacing w:after="0" w:line="240" w:lineRule="auto"/>
        <w:rPr>
          <w:rFonts w:cstheme="minorHAnsi"/>
        </w:rPr>
      </w:pPr>
      <w:r w:rsidRPr="00D87AB1">
        <w:rPr>
          <w:rFonts w:cstheme="minorHAnsi"/>
        </w:rPr>
        <w:t>If immediate action was required and therefore, the family and youth are not available to complete the Crisis Stabilization Planning process, the worker must fill out and sign page one of the CSP.</w:t>
      </w:r>
    </w:p>
    <w:p w:rsidR="0061477A" w:rsidRDefault="0061477A" w:rsidP="0061477A">
      <w:pPr>
        <w:pStyle w:val="ListParagraph"/>
        <w:rPr>
          <w:b/>
        </w:rPr>
      </w:pPr>
    </w:p>
    <w:p w:rsidR="009A5385" w:rsidRPr="0061477A" w:rsidRDefault="009A5385" w:rsidP="0061477A">
      <w:pPr>
        <w:pStyle w:val="ListParagraph"/>
        <w:rPr>
          <w:b/>
        </w:rPr>
      </w:pPr>
    </w:p>
    <w:p w:rsidR="003C10EC" w:rsidRDefault="00EF1232" w:rsidP="0061477A">
      <w:pPr>
        <w:pStyle w:val="ListParagraph"/>
        <w:numPr>
          <w:ilvl w:val="0"/>
          <w:numId w:val="20"/>
        </w:numPr>
        <w:tabs>
          <w:tab w:val="left" w:pos="0"/>
        </w:tabs>
        <w:spacing w:line="240" w:lineRule="auto"/>
        <w:ind w:left="360" w:hanging="360"/>
        <w:rPr>
          <w:b/>
        </w:rPr>
      </w:pPr>
      <w:r>
        <w:rPr>
          <w:b/>
        </w:rPr>
        <w:lastRenderedPageBreak/>
        <w:t xml:space="preserve">Page one: Current Crisis Information </w:t>
      </w:r>
      <w:r w:rsidR="0095337C">
        <w:rPr>
          <w:b/>
        </w:rPr>
        <w:t>(</w:t>
      </w:r>
      <w:r>
        <w:rPr>
          <w:b/>
        </w:rPr>
        <w:t xml:space="preserve">must be completed </w:t>
      </w:r>
      <w:r w:rsidR="0095337C">
        <w:rPr>
          <w:b/>
        </w:rPr>
        <w:t>for all mandated youth)</w:t>
      </w:r>
    </w:p>
    <w:p w:rsidR="007535C4" w:rsidRDefault="007535C4" w:rsidP="007535C4">
      <w:pPr>
        <w:pStyle w:val="ListParagraph"/>
        <w:tabs>
          <w:tab w:val="left" w:pos="0"/>
        </w:tabs>
        <w:spacing w:line="240" w:lineRule="auto"/>
        <w:ind w:left="360"/>
        <w:rPr>
          <w:b/>
        </w:rPr>
      </w:pPr>
    </w:p>
    <w:p w:rsidR="004F66B3" w:rsidRDefault="004F66B3" w:rsidP="007F6954">
      <w:pPr>
        <w:pStyle w:val="ListParagraph"/>
        <w:numPr>
          <w:ilvl w:val="0"/>
          <w:numId w:val="24"/>
        </w:numPr>
        <w:tabs>
          <w:tab w:val="left" w:pos="0"/>
        </w:tabs>
        <w:spacing w:line="240" w:lineRule="auto"/>
      </w:pPr>
      <w:r w:rsidRPr="007F6954">
        <w:rPr>
          <w:b/>
        </w:rPr>
        <w:t>Youth Information:</w:t>
      </w:r>
      <w:r w:rsidRPr="007535C4">
        <w:t xml:space="preserve">  The crisis worker shall record the</w:t>
      </w:r>
      <w:r w:rsidR="00D87AB1">
        <w:t xml:space="preserve"> youth and his/her caregiver’s </w:t>
      </w:r>
      <w:r w:rsidRPr="007535C4">
        <w:t xml:space="preserve">name, address and phone numbers, as well as the youth’s date of birth.  “Caregiver” can include parents, other relatives or other persons who have the responsibility for the youth’s care.  The crisis worker shall record the relationship of the caregiver to the youth. </w:t>
      </w:r>
    </w:p>
    <w:p w:rsidR="004F66B3" w:rsidRDefault="004F66B3" w:rsidP="007F6954">
      <w:pPr>
        <w:pStyle w:val="ListParagraph"/>
        <w:numPr>
          <w:ilvl w:val="0"/>
          <w:numId w:val="24"/>
        </w:numPr>
        <w:tabs>
          <w:tab w:val="left" w:pos="0"/>
        </w:tabs>
        <w:spacing w:line="240" w:lineRule="auto"/>
      </w:pPr>
      <w:r w:rsidRPr="007535C4">
        <w:rPr>
          <w:b/>
        </w:rPr>
        <w:t>Crisis Response Information:</w:t>
      </w:r>
      <w:r w:rsidRPr="007535C4">
        <w:t xml:space="preserve"> The crisis worker shall record his/her name, the date, the time of the initial call, </w:t>
      </w:r>
      <w:r w:rsidR="009170AB" w:rsidRPr="007535C4">
        <w:t>and his /her</w:t>
      </w:r>
      <w:r w:rsidRPr="007535C4">
        <w:t xml:space="preserve"> arrival time at the site as well as the name of the site.  The worker will also record the name and phone number of the police officer (or other professional) involved in the crisis call.  If limited custody is taken by the police or by the CCBYS agency, the crisis worker should circle “Y”</w:t>
      </w:r>
      <w:r w:rsidR="00DA5A4F" w:rsidRPr="007535C4">
        <w:t xml:space="preserve"> and ensure that</w:t>
      </w:r>
      <w:r w:rsidRPr="007535C4">
        <w:t xml:space="preserve"> a copy of </w:t>
      </w:r>
      <w:r w:rsidR="00DA5A4F" w:rsidRPr="007535C4">
        <w:t>the limited custody form is placed in the youth’s file.</w:t>
      </w:r>
    </w:p>
    <w:p w:rsidR="00DA5A4F" w:rsidRDefault="00DA5A4F" w:rsidP="007F6954">
      <w:pPr>
        <w:pStyle w:val="ListParagraph"/>
        <w:numPr>
          <w:ilvl w:val="0"/>
          <w:numId w:val="24"/>
        </w:numPr>
        <w:tabs>
          <w:tab w:val="left" w:pos="0"/>
        </w:tabs>
        <w:spacing w:line="240" w:lineRule="auto"/>
      </w:pPr>
      <w:r w:rsidRPr="007535C4">
        <w:rPr>
          <w:b/>
        </w:rPr>
        <w:t>Presenting Problem:</w:t>
      </w:r>
      <w:r w:rsidRPr="007535C4">
        <w:t xml:space="preserve">  The crisis worker should check the box for one of the three listed options: absent from home without parental consent, parents will not allow youth to return home or beyond the control of the parent.  Crisis worker should outline the details of the current crisis.</w:t>
      </w:r>
    </w:p>
    <w:p w:rsidR="00DA5A4F" w:rsidRDefault="00DA5A4F" w:rsidP="007F6954">
      <w:pPr>
        <w:pStyle w:val="ListParagraph"/>
        <w:numPr>
          <w:ilvl w:val="0"/>
          <w:numId w:val="24"/>
        </w:numPr>
        <w:tabs>
          <w:tab w:val="left" w:pos="0"/>
        </w:tabs>
        <w:spacing w:line="240" w:lineRule="auto"/>
      </w:pPr>
      <w:r w:rsidRPr="007535C4">
        <w:rPr>
          <w:b/>
        </w:rPr>
        <w:t>CCBYS Crisis/Safety Screen:</w:t>
      </w:r>
      <w:r w:rsidRPr="007535C4">
        <w:t xml:space="preserve">  If a CCSS was completed, the crisis worker should circle “Y”.  If any</w:t>
      </w:r>
      <w:r w:rsidR="007F6954">
        <w:t xml:space="preserve"> of the shaded boxes were checked</w:t>
      </w:r>
      <w:r w:rsidRPr="007535C4">
        <w:t xml:space="preserve"> on the CCSS, circle “Y” next to “Were there findings?”</w:t>
      </w:r>
      <w:r w:rsidR="007F6954">
        <w:t xml:space="preserve"> </w:t>
      </w:r>
      <w:r w:rsidRPr="007535C4">
        <w:t xml:space="preserve">If there were findings, pages two and three of the CSP must be completed.  </w:t>
      </w:r>
    </w:p>
    <w:p w:rsidR="00DA5A4F" w:rsidRDefault="00DA5A4F" w:rsidP="007F6954">
      <w:pPr>
        <w:pStyle w:val="ListParagraph"/>
        <w:numPr>
          <w:ilvl w:val="0"/>
          <w:numId w:val="24"/>
        </w:numPr>
        <w:tabs>
          <w:tab w:val="left" w:pos="0"/>
        </w:tabs>
        <w:spacing w:line="240" w:lineRule="auto"/>
      </w:pPr>
      <w:r w:rsidRPr="007535C4">
        <w:rPr>
          <w:b/>
        </w:rPr>
        <w:t xml:space="preserve">Crisis Stabilization Plan: </w:t>
      </w:r>
      <w:r w:rsidR="007535C4">
        <w:rPr>
          <w:b/>
        </w:rPr>
        <w:t xml:space="preserve"> </w:t>
      </w:r>
      <w:r w:rsidRPr="007535C4">
        <w:t>Worker should indicate who was present during the completion of the plan.</w:t>
      </w:r>
    </w:p>
    <w:p w:rsidR="00DA5A4F" w:rsidRDefault="00DA5A4F" w:rsidP="007F6954">
      <w:pPr>
        <w:pStyle w:val="ListParagraph"/>
        <w:numPr>
          <w:ilvl w:val="0"/>
          <w:numId w:val="24"/>
        </w:numPr>
        <w:tabs>
          <w:tab w:val="left" w:pos="0"/>
        </w:tabs>
        <w:spacing w:line="240" w:lineRule="auto"/>
      </w:pPr>
      <w:r w:rsidRPr="007535C4">
        <w:rPr>
          <w:b/>
        </w:rPr>
        <w:t xml:space="preserve">Narrative of Crisis Intervention:  </w:t>
      </w:r>
      <w:r w:rsidRPr="007535C4">
        <w:t xml:space="preserve">Worker should record the details of the crisis intervention, </w:t>
      </w:r>
      <w:r w:rsidR="007535C4" w:rsidRPr="007535C4">
        <w:t>what actions were taken, how it was resolved, etc.</w:t>
      </w:r>
    </w:p>
    <w:p w:rsidR="007535C4" w:rsidRDefault="007535C4" w:rsidP="007F6954">
      <w:pPr>
        <w:pStyle w:val="ListParagraph"/>
        <w:numPr>
          <w:ilvl w:val="0"/>
          <w:numId w:val="24"/>
        </w:numPr>
        <w:tabs>
          <w:tab w:val="left" w:pos="0"/>
        </w:tabs>
        <w:spacing w:line="240" w:lineRule="auto"/>
      </w:pPr>
      <w:r w:rsidRPr="007535C4">
        <w:rPr>
          <w:b/>
        </w:rPr>
        <w:t xml:space="preserve">Crisis Resolution: </w:t>
      </w:r>
      <w:r w:rsidRPr="007535C4">
        <w:t>Worker should check the appropriate box indicating where the youth went as a result of the crisis intervention.  Worker should record the name, address and phone number of the person/agency with whom the youth will be staying.</w:t>
      </w:r>
    </w:p>
    <w:p w:rsidR="007535C4" w:rsidRDefault="007535C4" w:rsidP="007F6954">
      <w:pPr>
        <w:pStyle w:val="ListParagraph"/>
        <w:numPr>
          <w:ilvl w:val="0"/>
          <w:numId w:val="24"/>
        </w:numPr>
        <w:tabs>
          <w:tab w:val="left" w:pos="0"/>
        </w:tabs>
        <w:spacing w:line="240" w:lineRule="auto"/>
      </w:pPr>
      <w:r w:rsidRPr="007535C4">
        <w:rPr>
          <w:b/>
        </w:rPr>
        <w:t>Plan for Next Contact:</w:t>
      </w:r>
      <w:r w:rsidRPr="007535C4">
        <w:t xml:space="preserve">  Worker will outline the details of the agency’s next planned contact with the youth and his/her family.</w:t>
      </w:r>
    </w:p>
    <w:p w:rsidR="007535C4" w:rsidRPr="007535C4" w:rsidRDefault="007535C4" w:rsidP="007F6954">
      <w:pPr>
        <w:pStyle w:val="ListParagraph"/>
        <w:numPr>
          <w:ilvl w:val="0"/>
          <w:numId w:val="24"/>
        </w:numPr>
        <w:tabs>
          <w:tab w:val="left" w:pos="9270"/>
        </w:tabs>
        <w:autoSpaceDE w:val="0"/>
        <w:autoSpaceDN w:val="0"/>
        <w:adjustRightInd w:val="0"/>
        <w:spacing w:after="0" w:line="240" w:lineRule="auto"/>
        <w:rPr>
          <w:rFonts w:cstheme="minorHAnsi"/>
        </w:rPr>
      </w:pPr>
      <w:r w:rsidRPr="007535C4">
        <w:rPr>
          <w:b/>
        </w:rPr>
        <w:t>Signatures:</w:t>
      </w:r>
      <w:r w:rsidRPr="007535C4">
        <w:rPr>
          <w:rFonts w:ascii="Times New Roman" w:hAnsi="Times New Roman" w:cs="Times New Roman"/>
          <w:sz w:val="24"/>
          <w:szCs w:val="24"/>
        </w:rPr>
        <w:t xml:space="preserve"> </w:t>
      </w:r>
      <w:r w:rsidRPr="007535C4">
        <w:rPr>
          <w:rFonts w:cstheme="minorHAnsi"/>
        </w:rPr>
        <w:t>The Crisis Stabilization Plan must be signed by the youth, the case worker, and members of the immediate family who are available. If the youth and/or family member(s) refuse</w:t>
      </w:r>
      <w:r w:rsidR="005912C4">
        <w:rPr>
          <w:rFonts w:cstheme="minorHAnsi"/>
        </w:rPr>
        <w:t xml:space="preserve"> to sign the CSP</w:t>
      </w:r>
      <w:r w:rsidRPr="007535C4">
        <w:rPr>
          <w:rFonts w:cstheme="minorHAnsi"/>
        </w:rPr>
        <w:t>, a note to this effect must be made on the plan and kept on file at the agency.</w:t>
      </w:r>
    </w:p>
    <w:p w:rsidR="007535C4" w:rsidRDefault="007535C4" w:rsidP="007535C4">
      <w:pPr>
        <w:pStyle w:val="ListParagraph"/>
        <w:tabs>
          <w:tab w:val="left" w:pos="0"/>
        </w:tabs>
        <w:spacing w:line="240" w:lineRule="auto"/>
        <w:rPr>
          <w:rFonts w:cstheme="minorHAnsi"/>
        </w:rPr>
      </w:pPr>
    </w:p>
    <w:p w:rsidR="009A5385" w:rsidRPr="007535C4" w:rsidRDefault="009A5385" w:rsidP="007535C4">
      <w:pPr>
        <w:pStyle w:val="ListParagraph"/>
        <w:tabs>
          <w:tab w:val="left" w:pos="0"/>
        </w:tabs>
        <w:spacing w:line="240" w:lineRule="auto"/>
        <w:rPr>
          <w:rFonts w:cstheme="minorHAnsi"/>
        </w:rPr>
      </w:pPr>
    </w:p>
    <w:p w:rsidR="0095337C" w:rsidRDefault="00EF1232" w:rsidP="00EF1232">
      <w:pPr>
        <w:pStyle w:val="ListParagraph"/>
        <w:numPr>
          <w:ilvl w:val="0"/>
          <w:numId w:val="20"/>
        </w:numPr>
        <w:tabs>
          <w:tab w:val="left" w:pos="0"/>
        </w:tabs>
        <w:spacing w:line="240" w:lineRule="auto"/>
        <w:ind w:left="360" w:hanging="360"/>
        <w:rPr>
          <w:b/>
        </w:rPr>
      </w:pPr>
      <w:r>
        <w:rPr>
          <w:b/>
        </w:rPr>
        <w:t>Page two: Planning Worksheet (to be completed for youth with findings on the CCSS)</w:t>
      </w:r>
    </w:p>
    <w:p w:rsidR="00FD12C7" w:rsidRDefault="00FD12C7" w:rsidP="00FD12C7">
      <w:pPr>
        <w:pStyle w:val="ListParagraph"/>
        <w:tabs>
          <w:tab w:val="left" w:pos="0"/>
        </w:tabs>
        <w:spacing w:line="240" w:lineRule="auto"/>
        <w:ind w:left="360"/>
        <w:rPr>
          <w:b/>
        </w:rPr>
      </w:pPr>
    </w:p>
    <w:p w:rsidR="00EF1232" w:rsidRDefault="00FD12C7" w:rsidP="00EF1232">
      <w:pPr>
        <w:pStyle w:val="ListParagraph"/>
        <w:numPr>
          <w:ilvl w:val="0"/>
          <w:numId w:val="25"/>
        </w:numPr>
        <w:tabs>
          <w:tab w:val="left" w:pos="0"/>
        </w:tabs>
        <w:spacing w:line="240" w:lineRule="auto"/>
      </w:pPr>
      <w:r>
        <w:rPr>
          <w:b/>
        </w:rPr>
        <w:t xml:space="preserve">Safety Plan Findings: </w:t>
      </w:r>
      <w:r w:rsidR="00EF1232" w:rsidRPr="00FD12C7">
        <w:t xml:space="preserve">If any of the shaded boxes are checked on the CCSS, it is considered a finding and must be addressed in the CSP.  </w:t>
      </w:r>
      <w:r w:rsidRPr="00FD12C7">
        <w:t>T</w:t>
      </w:r>
      <w:r w:rsidR="00EF1232" w:rsidRPr="00FD12C7">
        <w:t xml:space="preserve">he worker should check the </w:t>
      </w:r>
      <w:r w:rsidR="0020532C">
        <w:t xml:space="preserve">box </w:t>
      </w:r>
      <w:r w:rsidR="004D2578">
        <w:t>or boxes that correspond</w:t>
      </w:r>
      <w:r w:rsidR="009A5385">
        <w:t xml:space="preserve"> </w:t>
      </w:r>
      <w:r w:rsidR="00EF1232" w:rsidRPr="00FD12C7">
        <w:t>with the</w:t>
      </w:r>
      <w:r w:rsidRPr="00FD12C7">
        <w:t xml:space="preserve"> questions on the CCSS for which there were findings.  </w:t>
      </w:r>
    </w:p>
    <w:p w:rsidR="00FD12C7" w:rsidRPr="00FD12C7" w:rsidRDefault="00FD12C7" w:rsidP="00FD12C7">
      <w:pPr>
        <w:pStyle w:val="ListParagraph"/>
        <w:tabs>
          <w:tab w:val="left" w:pos="0"/>
        </w:tabs>
        <w:spacing w:line="240" w:lineRule="auto"/>
      </w:pPr>
    </w:p>
    <w:p w:rsidR="00FD12C7" w:rsidRDefault="00FD12C7" w:rsidP="00456846">
      <w:pPr>
        <w:pStyle w:val="ListParagraph"/>
        <w:numPr>
          <w:ilvl w:val="0"/>
          <w:numId w:val="25"/>
        </w:numPr>
        <w:tabs>
          <w:tab w:val="left" w:pos="0"/>
        </w:tabs>
        <w:spacing w:line="240" w:lineRule="auto"/>
      </w:pPr>
      <w:r>
        <w:rPr>
          <w:b/>
        </w:rPr>
        <w:t xml:space="preserve">Narrative: </w:t>
      </w:r>
      <w:r w:rsidRPr="009A5385">
        <w:t xml:space="preserve">The worker should provide </w:t>
      </w:r>
      <w:r w:rsidR="009A5385">
        <w:t xml:space="preserve">relevant </w:t>
      </w:r>
      <w:r w:rsidRPr="009A5385">
        <w:t>details about the findings that have been identified.</w:t>
      </w:r>
      <w:r w:rsidR="009A5385">
        <w:t xml:space="preserve"> The worker may also use this space to detail other concerns the youth/family</w:t>
      </w:r>
      <w:r w:rsidR="00B83D37">
        <w:t xml:space="preserve"> may have. </w:t>
      </w:r>
    </w:p>
    <w:p w:rsidR="00B83D37" w:rsidRDefault="00B83D37" w:rsidP="00456846">
      <w:pPr>
        <w:pStyle w:val="ListParagraph"/>
        <w:spacing w:line="240" w:lineRule="auto"/>
      </w:pPr>
    </w:p>
    <w:p w:rsidR="00B83D37" w:rsidRDefault="00B83D37" w:rsidP="00456846">
      <w:pPr>
        <w:pStyle w:val="ListParagraph"/>
        <w:numPr>
          <w:ilvl w:val="0"/>
          <w:numId w:val="25"/>
        </w:numPr>
        <w:tabs>
          <w:tab w:val="left" w:pos="0"/>
        </w:tabs>
        <w:spacing w:line="240" w:lineRule="auto"/>
      </w:pPr>
      <w:r w:rsidRPr="00B83D37">
        <w:rPr>
          <w:b/>
        </w:rPr>
        <w:t>Planning Questions</w:t>
      </w:r>
      <w:r>
        <w:t xml:space="preserve">:  This section is designed to help the worker and family </w:t>
      </w:r>
      <w:r w:rsidRPr="000D0AC4">
        <w:rPr>
          <w:i/>
        </w:rPr>
        <w:t>begin</w:t>
      </w:r>
      <w:r>
        <w:t xml:space="preserve"> to think about potential sources of support /strategies and potential obstacles which may impact the plan.  It is not critical that every question be answered as written.</w:t>
      </w:r>
      <w:r w:rsidR="000D0AC4">
        <w:t xml:space="preserve"> </w:t>
      </w:r>
      <w:r>
        <w:t xml:space="preserve">The worker may add additional questions or comments as appropriate.  </w:t>
      </w:r>
      <w:r w:rsidR="00DC2794">
        <w:t>(Think “worksheet” rather than “report.”)</w:t>
      </w:r>
    </w:p>
    <w:p w:rsidR="00456846" w:rsidRDefault="00456846" w:rsidP="00456846">
      <w:pPr>
        <w:pStyle w:val="ListParagraph"/>
        <w:spacing w:line="240" w:lineRule="auto"/>
      </w:pPr>
    </w:p>
    <w:p w:rsidR="00456846" w:rsidRDefault="00456846" w:rsidP="00456846">
      <w:pPr>
        <w:pStyle w:val="ListParagraph"/>
        <w:spacing w:line="240" w:lineRule="auto"/>
      </w:pPr>
    </w:p>
    <w:p w:rsidR="005912C4" w:rsidRPr="00111F69" w:rsidRDefault="00456846" w:rsidP="005912C4">
      <w:pPr>
        <w:pStyle w:val="ListParagraph"/>
        <w:numPr>
          <w:ilvl w:val="0"/>
          <w:numId w:val="20"/>
        </w:numPr>
        <w:tabs>
          <w:tab w:val="left" w:pos="0"/>
        </w:tabs>
        <w:spacing w:line="240" w:lineRule="auto"/>
        <w:ind w:left="360" w:hanging="360"/>
      </w:pPr>
      <w:r w:rsidRPr="0020137D">
        <w:rPr>
          <w:b/>
        </w:rPr>
        <w:t>Page three: Strategies and Sources of Support (to be completed for youth with findings on the</w:t>
      </w:r>
      <w:r w:rsidRPr="005912C4">
        <w:rPr>
          <w:b/>
        </w:rPr>
        <w:t xml:space="preserve"> CCSS)</w:t>
      </w:r>
      <w:r w:rsidR="00C864E2" w:rsidRPr="005912C4">
        <w:rPr>
          <w:b/>
        </w:rPr>
        <w:t xml:space="preserve"> </w:t>
      </w:r>
      <w:r w:rsidR="00C864E2" w:rsidRPr="009170AB">
        <w:t>Page three should be completed from the youth’s and family’s point of view.</w:t>
      </w:r>
      <w:r w:rsidR="005912C4" w:rsidRPr="005912C4">
        <w:t xml:space="preserve"> </w:t>
      </w:r>
      <w:r w:rsidR="005912C4">
        <w:t xml:space="preserve">If the parent or the youth is unavailable or unwilling to complete this portion of the planning process, the worker should complete it with whichever family member(s) is (are) willing to do so. </w:t>
      </w:r>
    </w:p>
    <w:p w:rsidR="00C864E2" w:rsidRDefault="00C864E2" w:rsidP="00C864E2">
      <w:pPr>
        <w:pStyle w:val="ListParagraph"/>
        <w:tabs>
          <w:tab w:val="left" w:pos="0"/>
        </w:tabs>
        <w:spacing w:line="240" w:lineRule="auto"/>
        <w:ind w:left="360"/>
        <w:rPr>
          <w:b/>
        </w:rPr>
      </w:pPr>
    </w:p>
    <w:p w:rsidR="00456846" w:rsidRDefault="00456846" w:rsidP="00456846">
      <w:pPr>
        <w:pStyle w:val="ListParagraph"/>
        <w:numPr>
          <w:ilvl w:val="0"/>
          <w:numId w:val="26"/>
        </w:numPr>
        <w:tabs>
          <w:tab w:val="left" w:pos="0"/>
        </w:tabs>
        <w:spacing w:line="240" w:lineRule="auto"/>
      </w:pPr>
      <w:r w:rsidRPr="00C864E2">
        <w:rPr>
          <w:b/>
        </w:rPr>
        <w:t>Emergency Contact Numbers:</w:t>
      </w:r>
      <w:r>
        <w:t xml:space="preserve"> Worker should fill in appropriate emergency contact numbers including phone number for the CCBYS Agency.</w:t>
      </w:r>
    </w:p>
    <w:p w:rsidR="00456846" w:rsidRDefault="00C864E2" w:rsidP="00C864E2">
      <w:pPr>
        <w:pStyle w:val="ListParagraph"/>
        <w:numPr>
          <w:ilvl w:val="0"/>
          <w:numId w:val="26"/>
        </w:numPr>
        <w:spacing w:line="240" w:lineRule="auto"/>
      </w:pPr>
      <w:r w:rsidRPr="00C864E2">
        <w:rPr>
          <w:b/>
        </w:rPr>
        <w:t xml:space="preserve">List at least two people: </w:t>
      </w:r>
      <w:r>
        <w:t>Worker should fill in the names of the people the parent (or caregiver) identifies as sources of support and the names of the people the youth identifies.</w:t>
      </w:r>
    </w:p>
    <w:p w:rsidR="00C864E2" w:rsidRDefault="00C864E2" w:rsidP="00C864E2">
      <w:pPr>
        <w:pStyle w:val="ListParagraph"/>
        <w:numPr>
          <w:ilvl w:val="0"/>
          <w:numId w:val="26"/>
        </w:numPr>
        <w:spacing w:line="240" w:lineRule="auto"/>
      </w:pPr>
      <w:r w:rsidRPr="00C864E2">
        <w:rPr>
          <w:b/>
        </w:rPr>
        <w:t>List at least two activities:</w:t>
      </w:r>
      <w:r>
        <w:t xml:space="preserve"> Worker should fill in the activities the parent (or caregiver) identifies as calming and the activities the youth identifies as calming.</w:t>
      </w:r>
    </w:p>
    <w:p w:rsidR="005912C4" w:rsidRDefault="005912C4" w:rsidP="005912C4">
      <w:pPr>
        <w:pStyle w:val="ListParagraph"/>
        <w:spacing w:line="240" w:lineRule="auto"/>
        <w:ind w:left="1080"/>
      </w:pPr>
    </w:p>
    <w:p w:rsidR="00C864E2" w:rsidRPr="006130CC" w:rsidRDefault="006130CC" w:rsidP="006130CC">
      <w:pPr>
        <w:pStyle w:val="ListParagraph"/>
        <w:numPr>
          <w:ilvl w:val="0"/>
          <w:numId w:val="26"/>
        </w:numPr>
        <w:tabs>
          <w:tab w:val="left" w:pos="0"/>
        </w:tabs>
        <w:spacing w:line="240" w:lineRule="auto"/>
        <w:rPr>
          <w:b/>
        </w:rPr>
      </w:pPr>
      <w:r w:rsidRPr="006130CC">
        <w:rPr>
          <w:b/>
        </w:rPr>
        <w:t>Strategies:</w:t>
      </w:r>
    </w:p>
    <w:p w:rsidR="000D0AC4" w:rsidRDefault="000D0AC4" w:rsidP="00456846">
      <w:pPr>
        <w:pStyle w:val="ListParagraph"/>
        <w:spacing w:line="240" w:lineRule="auto"/>
      </w:pPr>
    </w:p>
    <w:tbl>
      <w:tblPr>
        <w:tblStyle w:val="TableGrid"/>
        <w:tblW w:w="0" w:type="auto"/>
        <w:tblInd w:w="720" w:type="dxa"/>
        <w:tblLook w:val="04A0" w:firstRow="1" w:lastRow="0" w:firstColumn="1" w:lastColumn="0" w:noHBand="0" w:noVBand="1"/>
      </w:tblPr>
      <w:tblGrid>
        <w:gridCol w:w="4428"/>
        <w:gridCol w:w="4428"/>
      </w:tblGrid>
      <w:tr w:rsidR="007A3858" w:rsidTr="007A3858">
        <w:tc>
          <w:tcPr>
            <w:tcW w:w="4428" w:type="dxa"/>
            <w:vMerge w:val="restart"/>
          </w:tcPr>
          <w:p w:rsidR="007A3858" w:rsidRPr="00706768" w:rsidRDefault="007F58F2" w:rsidP="00456846">
            <w:pPr>
              <w:pStyle w:val="ListParagraph"/>
              <w:tabs>
                <w:tab w:val="left" w:pos="0"/>
              </w:tabs>
              <w:ind w:left="0"/>
            </w:pPr>
            <w:r>
              <w:rPr>
                <w:b/>
                <w:noProof/>
              </w:rPr>
              <mc:AlternateContent>
                <mc:Choice Requires="wps">
                  <w:drawing>
                    <wp:anchor distT="0" distB="0" distL="114300" distR="114300" simplePos="0" relativeHeight="251737088" behindDoc="0" locked="0" layoutInCell="1" allowOverlap="1" wp14:anchorId="50F89F16" wp14:editId="6CFBEBC0">
                      <wp:simplePos x="0" y="0"/>
                      <wp:positionH relativeFrom="column">
                        <wp:posOffset>1062674</wp:posOffset>
                      </wp:positionH>
                      <wp:positionV relativeFrom="paragraph">
                        <wp:posOffset>358777</wp:posOffset>
                      </wp:positionV>
                      <wp:extent cx="764796" cy="215597"/>
                      <wp:effectExtent l="179387" t="0" r="157798" b="0"/>
                      <wp:wrapNone/>
                      <wp:docPr id="7" name="Right Arrow 7"/>
                      <wp:cNvGraphicFramePr/>
                      <a:graphic xmlns:a="http://schemas.openxmlformats.org/drawingml/2006/main">
                        <a:graphicData uri="http://schemas.microsoft.com/office/word/2010/wordprocessingShape">
                          <wps:wsp>
                            <wps:cNvSpPr/>
                            <wps:spPr>
                              <a:xfrm rot="18305749">
                                <a:off x="0" y="0"/>
                                <a:ext cx="764796" cy="215597"/>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7" o:spid="_x0000_s1026" type="#_x0000_t13" style="position:absolute;margin-left:83.7pt;margin-top:28.25pt;width:60.2pt;height:17pt;rotation:-3598201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UygwIAAE8FAAAOAAAAZHJzL2Uyb0RvYy54bWysVMFu2zAMvQ/YPwi6r7azpGmCOkXQosOA&#10;oivaDj2rshQbkEWNUuJkXz9KdtyiLXYY5oNAiuQj+Uzq/GLfGrZT6BuwJS9Ocs6UlVA1dlPyn4/X&#10;X84480HYShiwquQH5fnF6vOn884t1QRqMJVCRiDWLztX8joEt8wyL2vVCn8CTlkyasBWBFJxk1Uo&#10;OkJvTTbJ89OsA6wcglTe0+1Vb+SrhK+1kuGH1l4FZkpOtYV0Yjqf45mtzsVyg8LVjRzKEP9QRSsa&#10;S0lHqCsRBNti8w6qbSSCBx1OJLQZaN1IlXqgbor8TTcPtXAq9ULkeDfS5P8frLzd3SFrqpLPObOi&#10;pV9032zqwNaI0LF5JKhzfkl+D+4OB82TGLvda2wZArFanH3NZ/PpIpFAbbF94vgwcqz2gUm6nJ9O&#10;54tTziSZJsVstkgpsh4rYjr04ZuClkWh5BirScUkaLG78YGqoICjIymxwr6mJIWDURHK2HulqTlK&#10;O0nRaazUpUG2EzQQQkplQ9GbalGp/nqW0xcbpyRjRNISYETWjTEj9gAQR/Y9dg8z+MdQlaZyDM7/&#10;VlgfPEakzGDDGNw2FvAjAENdDZl7/yNJPTWRpWeoDvTr09+jzfBOXjfE+I3w4U4gLQFd0mKHH3Ro&#10;A13JYZA4qwF/f3Qf/Wk2ycpZR0tVcv9rK1BxZr5bmtpFMZ3GLUzKdDafkIKvLc+vLXbbXgL9piJV&#10;l8ToH8xR1AjtE+3/OmYlk7CScpdcBjwql6FfdnpBpFqvkxttnhPhxj44GcEjq3GWHvdPAt0wdoHm&#10;9RaOCyiWb+au942RFtbbALpJQ/nC68A3bW0anOGFic/Caz15vbyDqz8AAAD//wMAUEsDBBQABgAI&#10;AAAAIQAz6NnS3QAAAAoBAAAPAAAAZHJzL2Rvd25yZXYueG1sTI/BTsMwEETvSP0Haytxo07TEqoQ&#10;pypIFYJbAh/gxNskNF5Hsdumf8/CpRx3Znb2bbadbC/OOPrOkYLlIgKBVDvTUaPg63P/sAHhgyaj&#10;e0eo4IoetvnsLtOpcRcq8FyGRnAJ+VQraEMYUil93aLVfuEGJPYObrQ68Dg20oz6wuW2l3EUJdLq&#10;jvhCqwd8bbE+lifLGFVZFPvyWwb/+P6RTEPn316uSt3Pp90ziIBTuIXhF593IGemyp3IeNEriJdR&#10;wlE2VisQHIjXaxaqP+EJZJ7J/y/kPwAAAP//AwBQSwECLQAUAAYACAAAACEAtoM4kv4AAADhAQAA&#10;EwAAAAAAAAAAAAAAAAAAAAAAW0NvbnRlbnRfVHlwZXNdLnhtbFBLAQItABQABgAIAAAAIQA4/SH/&#10;1gAAAJQBAAALAAAAAAAAAAAAAAAAAC8BAABfcmVscy8ucmVsc1BLAQItABQABgAIAAAAIQDpiyUy&#10;gwIAAE8FAAAOAAAAAAAAAAAAAAAAAC4CAABkcnMvZTJvRG9jLnhtbFBLAQItABQABgAIAAAAIQAz&#10;6NnS3QAAAAoBAAAPAAAAAAAAAAAAAAAAAN0EAABkcnMvZG93bnJldi54bWxQSwUGAAAAAAQABADz&#10;AAAA5wUAAAAA&#10;" adj="18555" fillcolor="#4f81bd [3204]" strokecolor="#243f60 [1604]" strokeweight="2pt"/>
                  </w:pict>
                </mc:Fallback>
              </mc:AlternateContent>
            </w:r>
            <w:r w:rsidR="00706768">
              <w:rPr>
                <w:b/>
              </w:rPr>
              <w:t xml:space="preserve">Area of </w:t>
            </w:r>
            <w:r w:rsidR="007A3858">
              <w:rPr>
                <w:b/>
              </w:rPr>
              <w:t>Concern</w:t>
            </w:r>
            <w:r w:rsidR="007A3858" w:rsidRPr="00706768">
              <w:t>: (Example) Aggression; Johnny and mom start arguing. Mom is afraid Johnny will hit her.</w:t>
            </w:r>
          </w:p>
          <w:p w:rsidR="007A3858" w:rsidRDefault="007A3858" w:rsidP="00456846">
            <w:pPr>
              <w:pStyle w:val="ListParagraph"/>
              <w:tabs>
                <w:tab w:val="left" w:pos="0"/>
              </w:tabs>
              <w:ind w:left="0"/>
              <w:rPr>
                <w:b/>
              </w:rPr>
            </w:pPr>
          </w:p>
        </w:tc>
        <w:tc>
          <w:tcPr>
            <w:tcW w:w="4428" w:type="dxa"/>
          </w:tcPr>
          <w:p w:rsidR="007A3858" w:rsidRDefault="007A3858" w:rsidP="007A3858">
            <w:pPr>
              <w:pStyle w:val="ListParagraph"/>
              <w:tabs>
                <w:tab w:val="left" w:pos="0"/>
              </w:tabs>
              <w:ind w:left="0"/>
              <w:rPr>
                <w:b/>
              </w:rPr>
            </w:pPr>
            <w:r>
              <w:rPr>
                <w:b/>
              </w:rPr>
              <w:t xml:space="preserve">Parent Action: </w:t>
            </w:r>
            <w:r w:rsidRPr="00111F69">
              <w:t>I will go in my room and call my friend.</w:t>
            </w:r>
          </w:p>
        </w:tc>
      </w:tr>
      <w:tr w:rsidR="007A3858" w:rsidTr="007A3858">
        <w:tc>
          <w:tcPr>
            <w:tcW w:w="4428" w:type="dxa"/>
            <w:vMerge/>
          </w:tcPr>
          <w:p w:rsidR="007A3858" w:rsidRDefault="007A3858" w:rsidP="00456846">
            <w:pPr>
              <w:pStyle w:val="ListParagraph"/>
              <w:tabs>
                <w:tab w:val="left" w:pos="0"/>
              </w:tabs>
              <w:ind w:left="0"/>
              <w:rPr>
                <w:b/>
              </w:rPr>
            </w:pPr>
          </w:p>
        </w:tc>
        <w:tc>
          <w:tcPr>
            <w:tcW w:w="4428" w:type="dxa"/>
          </w:tcPr>
          <w:p w:rsidR="007A3858" w:rsidRDefault="007A3858" w:rsidP="00456846">
            <w:pPr>
              <w:pStyle w:val="ListParagraph"/>
              <w:tabs>
                <w:tab w:val="left" w:pos="0"/>
              </w:tabs>
              <w:ind w:left="0"/>
              <w:rPr>
                <w:b/>
              </w:rPr>
            </w:pPr>
            <w:r>
              <w:rPr>
                <w:b/>
              </w:rPr>
              <w:t xml:space="preserve">Youth Action: </w:t>
            </w:r>
            <w:r w:rsidRPr="00111F69">
              <w:t>I will go in my room and listen to music.</w:t>
            </w:r>
          </w:p>
        </w:tc>
      </w:tr>
    </w:tbl>
    <w:p w:rsidR="00FD5F97" w:rsidRDefault="00FD5F97" w:rsidP="00456846">
      <w:pPr>
        <w:pStyle w:val="ListParagraph"/>
        <w:tabs>
          <w:tab w:val="left" w:pos="0"/>
        </w:tabs>
        <w:spacing w:line="240" w:lineRule="auto"/>
        <w:rPr>
          <w:b/>
        </w:rPr>
      </w:pPr>
    </w:p>
    <w:p w:rsidR="00111F69" w:rsidRPr="00111F69" w:rsidRDefault="007A3858" w:rsidP="009170AB">
      <w:pPr>
        <w:pStyle w:val="ListParagraph"/>
        <w:numPr>
          <w:ilvl w:val="0"/>
          <w:numId w:val="27"/>
        </w:numPr>
        <w:tabs>
          <w:tab w:val="left" w:pos="0"/>
        </w:tabs>
        <w:spacing w:line="240" w:lineRule="auto"/>
        <w:ind w:left="1440" w:hanging="180"/>
      </w:pPr>
      <w:r>
        <w:rPr>
          <w:b/>
        </w:rPr>
        <w:t>Area of Concern:</w:t>
      </w:r>
      <w:r w:rsidR="00706768">
        <w:rPr>
          <w:b/>
        </w:rPr>
        <w:t xml:space="preserve"> </w:t>
      </w:r>
      <w:r>
        <w:rPr>
          <w:b/>
        </w:rPr>
        <w:t xml:space="preserve"> </w:t>
      </w:r>
      <w:r w:rsidRPr="00111F69">
        <w:t xml:space="preserve">Worker will list the </w:t>
      </w:r>
      <w:r w:rsidR="007F58F2" w:rsidRPr="00111F69">
        <w:t>areas of concern</w:t>
      </w:r>
      <w:r w:rsidRPr="00111F69">
        <w:t xml:space="preserve"> identified on</w:t>
      </w:r>
      <w:r w:rsidR="00706768" w:rsidRPr="00111F69">
        <w:t xml:space="preserve"> the CCSS.</w:t>
      </w:r>
      <w:r w:rsidR="007F58F2" w:rsidRPr="00111F69">
        <w:t xml:space="preserve">  </w:t>
      </w:r>
      <w:r w:rsidR="00111F69" w:rsidRPr="00111F69">
        <w:t xml:space="preserve">Worker will </w:t>
      </w:r>
      <w:r w:rsidR="007F58F2" w:rsidRPr="00111F69">
        <w:t>include a statement describing the specifics of the concer</w:t>
      </w:r>
      <w:r w:rsidR="00111F69" w:rsidRPr="00111F69">
        <w:t>n: “Johnny and mom start arguing. Mom is afraid Johnny will hit her.”</w:t>
      </w:r>
    </w:p>
    <w:p w:rsidR="007A3858" w:rsidRDefault="009170AB" w:rsidP="009170AB">
      <w:pPr>
        <w:pStyle w:val="ListParagraph"/>
        <w:numPr>
          <w:ilvl w:val="0"/>
          <w:numId w:val="18"/>
        </w:numPr>
        <w:tabs>
          <w:tab w:val="left" w:pos="0"/>
        </w:tabs>
        <w:spacing w:line="240" w:lineRule="auto"/>
        <w:ind w:left="1440" w:hanging="180"/>
      </w:pPr>
      <w:r>
        <w:rPr>
          <w:b/>
        </w:rPr>
        <w:t>P</w:t>
      </w:r>
      <w:r w:rsidR="00111F69" w:rsidRPr="005912C4">
        <w:rPr>
          <w:b/>
        </w:rPr>
        <w:t>arent Action:</w:t>
      </w:r>
      <w:r w:rsidR="00111F69">
        <w:t xml:space="preserve"> Based on the information on the planning sheet and the identified resources, w</w:t>
      </w:r>
      <w:r w:rsidR="00111F69" w:rsidRPr="00111F69">
        <w:t xml:space="preserve">orker and parent (caregiver) </w:t>
      </w:r>
      <w:r w:rsidR="00111F69">
        <w:t xml:space="preserve">will </w:t>
      </w:r>
      <w:r w:rsidR="00111F69" w:rsidRPr="00111F69">
        <w:t xml:space="preserve">determine what strategy the parent will use if the area of concern arises.  </w:t>
      </w:r>
    </w:p>
    <w:p w:rsidR="00111F69" w:rsidRDefault="00111F69" w:rsidP="009170AB">
      <w:pPr>
        <w:pStyle w:val="ListParagraph"/>
        <w:numPr>
          <w:ilvl w:val="0"/>
          <w:numId w:val="18"/>
        </w:numPr>
        <w:tabs>
          <w:tab w:val="left" w:pos="0"/>
        </w:tabs>
        <w:spacing w:line="240" w:lineRule="auto"/>
        <w:ind w:left="1440" w:hanging="180"/>
      </w:pPr>
      <w:r>
        <w:rPr>
          <w:b/>
        </w:rPr>
        <w:t xml:space="preserve">Youth </w:t>
      </w:r>
      <w:r w:rsidRPr="00111F69">
        <w:rPr>
          <w:b/>
        </w:rPr>
        <w:t>Action:</w:t>
      </w:r>
      <w:r>
        <w:t xml:space="preserve"> Based on the information on the planning sheet and the identified resources, w</w:t>
      </w:r>
      <w:r w:rsidRPr="00111F69">
        <w:t xml:space="preserve">orker </w:t>
      </w:r>
      <w:r>
        <w:t>and youth will</w:t>
      </w:r>
      <w:r w:rsidRPr="00111F69">
        <w:t xml:space="preserve"> de</w:t>
      </w:r>
      <w:r>
        <w:t>termine what strategy the youth</w:t>
      </w:r>
      <w:r w:rsidRPr="00111F69">
        <w:t xml:space="preserve"> will use if the area of concern arises.  </w:t>
      </w:r>
    </w:p>
    <w:p w:rsidR="005912C4" w:rsidRDefault="005912C4" w:rsidP="009170AB">
      <w:pPr>
        <w:pStyle w:val="ListParagraph"/>
        <w:numPr>
          <w:ilvl w:val="0"/>
          <w:numId w:val="18"/>
        </w:numPr>
        <w:tabs>
          <w:tab w:val="left" w:pos="0"/>
        </w:tabs>
        <w:spacing w:line="240" w:lineRule="auto"/>
        <w:ind w:left="1440" w:hanging="180"/>
      </w:pPr>
      <w:r w:rsidRPr="005912C4">
        <w:t>There may be more than one strategy for an area of concern. W</w:t>
      </w:r>
      <w:r>
        <w:t>orker will just relist the area of concern; add a new descriptive statement and new parent/youth actions.</w:t>
      </w:r>
    </w:p>
    <w:p w:rsidR="005912C4" w:rsidRDefault="005912C4" w:rsidP="005912C4">
      <w:pPr>
        <w:pStyle w:val="ListParagraph"/>
        <w:tabs>
          <w:tab w:val="left" w:pos="0"/>
        </w:tabs>
        <w:spacing w:line="240" w:lineRule="auto"/>
        <w:ind w:left="1440"/>
      </w:pPr>
    </w:p>
    <w:p w:rsidR="005912C4" w:rsidRPr="003C5592" w:rsidRDefault="005912C4" w:rsidP="005912C4">
      <w:pPr>
        <w:pStyle w:val="ListParagraph"/>
        <w:numPr>
          <w:ilvl w:val="0"/>
          <w:numId w:val="26"/>
        </w:numPr>
        <w:tabs>
          <w:tab w:val="left" w:pos="0"/>
        </w:tabs>
        <w:spacing w:line="240" w:lineRule="auto"/>
        <w:rPr>
          <w:b/>
        </w:rPr>
      </w:pPr>
      <w:r w:rsidRPr="005912C4">
        <w:rPr>
          <w:b/>
        </w:rPr>
        <w:t>Signatures</w:t>
      </w:r>
      <w:r>
        <w:rPr>
          <w:b/>
        </w:rPr>
        <w:t xml:space="preserve">: </w:t>
      </w:r>
      <w:r>
        <w:t>Because Page three is designed to be copied and sent home with the family, the worker will have the youth and</w:t>
      </w:r>
      <w:r w:rsidR="003C5592">
        <w:t xml:space="preserve"> parents (or caregivers) provide signatures as acknowledgement of their agreement with the strategies.  The worker should sign and date as witness.</w:t>
      </w:r>
    </w:p>
    <w:p w:rsidR="003C5592" w:rsidRPr="003C5592" w:rsidRDefault="003C5592" w:rsidP="003C5592">
      <w:pPr>
        <w:pStyle w:val="ListParagraph"/>
        <w:tabs>
          <w:tab w:val="left" w:pos="0"/>
        </w:tabs>
        <w:spacing w:line="240" w:lineRule="auto"/>
        <w:ind w:left="1080"/>
        <w:rPr>
          <w:b/>
        </w:rPr>
      </w:pPr>
    </w:p>
    <w:p w:rsidR="003C5592" w:rsidRPr="003C5592" w:rsidRDefault="003C5592" w:rsidP="005912C4">
      <w:pPr>
        <w:pStyle w:val="ListParagraph"/>
        <w:numPr>
          <w:ilvl w:val="0"/>
          <w:numId w:val="26"/>
        </w:numPr>
        <w:tabs>
          <w:tab w:val="left" w:pos="0"/>
        </w:tabs>
        <w:spacing w:line="240" w:lineRule="auto"/>
      </w:pPr>
      <w:r>
        <w:rPr>
          <w:b/>
        </w:rPr>
        <w:t xml:space="preserve">Copy to be sent home: </w:t>
      </w:r>
      <w:r w:rsidRPr="003C5592">
        <w:t>The worker shall arrange for a copy of page three to be sent home with the family.</w:t>
      </w:r>
    </w:p>
    <w:sectPr w:rsidR="003C5592" w:rsidRPr="003C5592" w:rsidSect="00D021E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4227" w:rsidRDefault="00A44227" w:rsidP="00740E63">
      <w:pPr>
        <w:spacing w:after="0" w:line="240" w:lineRule="auto"/>
      </w:pPr>
      <w:r>
        <w:separator/>
      </w:r>
    </w:p>
  </w:endnote>
  <w:endnote w:type="continuationSeparator" w:id="0">
    <w:p w:rsidR="00A44227" w:rsidRDefault="00A44227" w:rsidP="00740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3430" w:rsidRDefault="0020137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Rev. 03/25/15</w:t>
    </w:r>
    <w:r w:rsidR="000B3430">
      <w:rPr>
        <w:rFonts w:asciiTheme="majorHAnsi" w:eastAsiaTheme="majorEastAsia" w:hAnsiTheme="majorHAnsi" w:cstheme="majorBidi"/>
      </w:rPr>
      <w:ptab w:relativeTo="margin" w:alignment="right" w:leader="none"/>
    </w:r>
    <w:r w:rsidR="000B3430">
      <w:rPr>
        <w:rFonts w:asciiTheme="majorHAnsi" w:eastAsiaTheme="majorEastAsia" w:hAnsiTheme="majorHAnsi" w:cstheme="majorBidi"/>
      </w:rPr>
      <w:t xml:space="preserve">Page </w:t>
    </w:r>
    <w:r w:rsidR="000B3430">
      <w:rPr>
        <w:rFonts w:eastAsiaTheme="minorEastAsia"/>
      </w:rPr>
      <w:fldChar w:fldCharType="begin"/>
    </w:r>
    <w:r w:rsidR="000B3430">
      <w:instrText xml:space="preserve"> PAGE   \* MERGEFORMAT </w:instrText>
    </w:r>
    <w:r w:rsidR="000B3430">
      <w:rPr>
        <w:rFonts w:eastAsiaTheme="minorEastAsia"/>
      </w:rPr>
      <w:fldChar w:fldCharType="separate"/>
    </w:r>
    <w:r w:rsidR="00F06CE3" w:rsidRPr="00F06CE3">
      <w:rPr>
        <w:rFonts w:asciiTheme="majorHAnsi" w:eastAsiaTheme="majorEastAsia" w:hAnsiTheme="majorHAnsi" w:cstheme="majorBidi"/>
        <w:noProof/>
      </w:rPr>
      <w:t>1</w:t>
    </w:r>
    <w:r w:rsidR="000B3430">
      <w:rPr>
        <w:rFonts w:asciiTheme="majorHAnsi" w:eastAsiaTheme="majorEastAsia" w:hAnsiTheme="majorHAnsi" w:cstheme="majorBidi"/>
        <w:noProof/>
      </w:rPr>
      <w:fldChar w:fldCharType="end"/>
    </w:r>
  </w:p>
  <w:p w:rsidR="000B3430" w:rsidRDefault="000B34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4227" w:rsidRDefault="00A44227" w:rsidP="00740E63">
      <w:pPr>
        <w:spacing w:after="0" w:line="240" w:lineRule="auto"/>
      </w:pPr>
      <w:r>
        <w:separator/>
      </w:r>
    </w:p>
  </w:footnote>
  <w:footnote w:type="continuationSeparator" w:id="0">
    <w:p w:rsidR="00A44227" w:rsidRDefault="00A44227" w:rsidP="00740E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AA6" w:rsidRDefault="00345600" w:rsidP="00386A50">
    <w:pPr>
      <w:pStyle w:val="Header"/>
      <w:jc w:val="center"/>
    </w:pPr>
    <w:r>
      <w:t>CCBYS CRISIS/</w:t>
    </w:r>
    <w:r w:rsidR="00386A50">
      <w:t>SAFETY SCREEN</w:t>
    </w:r>
    <w:r w:rsidR="007535C4">
      <w:t xml:space="preserve"> (CCSS) and CRISIS STABILIZATION PLAN (CSP) </w:t>
    </w:r>
    <w:r w:rsidR="00386A50">
      <w:t>INSTRUCTIONS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C62E4"/>
    <w:multiLevelType w:val="hybridMultilevel"/>
    <w:tmpl w:val="1A7EBD5A"/>
    <w:lvl w:ilvl="0" w:tplc="576C22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B03F5C"/>
    <w:multiLevelType w:val="hybridMultilevel"/>
    <w:tmpl w:val="70CE0DAC"/>
    <w:lvl w:ilvl="0" w:tplc="9EBE5E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90546D7"/>
    <w:multiLevelType w:val="hybridMultilevel"/>
    <w:tmpl w:val="94D0754E"/>
    <w:lvl w:ilvl="0" w:tplc="9490D57C">
      <w:start w:val="1"/>
      <w:numFmt w:val="upperLetter"/>
      <w:lvlText w:val="%1."/>
      <w:lvlJc w:val="left"/>
      <w:pPr>
        <w:ind w:left="720" w:hanging="360"/>
      </w:pPr>
      <w:rPr>
        <w:rFonts w:asciiTheme="minorHAnsi" w:hAnsiTheme="minorHAnsi" w:cstheme="minorHAnsi"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A030FE"/>
    <w:multiLevelType w:val="hybridMultilevel"/>
    <w:tmpl w:val="D80CCF56"/>
    <w:lvl w:ilvl="0" w:tplc="D20EF0CC">
      <w:start w:val="1"/>
      <w:numFmt w:val="upperLetter"/>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576BCC"/>
    <w:multiLevelType w:val="multilevel"/>
    <w:tmpl w:val="FA22AD18"/>
    <w:lvl w:ilvl="0">
      <w:start w:val="1"/>
      <w:numFmt w:val="upperLetter"/>
      <w:lvlText w:val="%1."/>
      <w:lvlJc w:val="left"/>
      <w:pPr>
        <w:tabs>
          <w:tab w:val="num" w:pos="1078"/>
        </w:tabs>
        <w:ind w:left="1078" w:hanging="360"/>
      </w:pPr>
      <w:rPr>
        <w:rFonts w:hint="default"/>
      </w:rPr>
    </w:lvl>
    <w:lvl w:ilvl="1">
      <w:start w:val="1"/>
      <w:numFmt w:val="upperLetter"/>
      <w:lvlText w:val="%2."/>
      <w:lvlJc w:val="left"/>
      <w:pPr>
        <w:tabs>
          <w:tab w:val="num" w:pos="1798"/>
        </w:tabs>
        <w:ind w:left="1798" w:hanging="360"/>
      </w:pPr>
      <w:rPr>
        <w:rFonts w:asciiTheme="minorHAnsi" w:eastAsiaTheme="minorHAnsi" w:hAnsiTheme="minorHAnsi" w:cstheme="minorBidi"/>
        <w:sz w:val="20"/>
      </w:rPr>
    </w:lvl>
    <w:lvl w:ilvl="2">
      <w:start w:val="1"/>
      <w:numFmt w:val="bullet"/>
      <w:lvlText w:val="o"/>
      <w:lvlJc w:val="left"/>
      <w:pPr>
        <w:tabs>
          <w:tab w:val="num" w:pos="2518"/>
        </w:tabs>
        <w:ind w:left="2518" w:hanging="360"/>
      </w:pPr>
      <w:rPr>
        <w:rFonts w:ascii="Courier New" w:hAnsi="Courier New" w:hint="default"/>
        <w:sz w:val="20"/>
      </w:rPr>
    </w:lvl>
    <w:lvl w:ilvl="3" w:tentative="1">
      <w:start w:val="1"/>
      <w:numFmt w:val="upperLetter"/>
      <w:lvlText w:val="%4."/>
      <w:lvlJc w:val="left"/>
      <w:pPr>
        <w:tabs>
          <w:tab w:val="num" w:pos="3238"/>
        </w:tabs>
        <w:ind w:left="3238" w:hanging="360"/>
      </w:pPr>
    </w:lvl>
    <w:lvl w:ilvl="4" w:tentative="1">
      <w:start w:val="1"/>
      <w:numFmt w:val="upperLetter"/>
      <w:lvlText w:val="%5."/>
      <w:lvlJc w:val="left"/>
      <w:pPr>
        <w:tabs>
          <w:tab w:val="num" w:pos="3958"/>
        </w:tabs>
        <w:ind w:left="3958" w:hanging="360"/>
      </w:pPr>
    </w:lvl>
    <w:lvl w:ilvl="5" w:tentative="1">
      <w:start w:val="1"/>
      <w:numFmt w:val="upperLetter"/>
      <w:lvlText w:val="%6."/>
      <w:lvlJc w:val="left"/>
      <w:pPr>
        <w:tabs>
          <w:tab w:val="num" w:pos="4678"/>
        </w:tabs>
        <w:ind w:left="4678" w:hanging="360"/>
      </w:pPr>
    </w:lvl>
    <w:lvl w:ilvl="6" w:tentative="1">
      <w:start w:val="1"/>
      <w:numFmt w:val="upperLetter"/>
      <w:lvlText w:val="%7."/>
      <w:lvlJc w:val="left"/>
      <w:pPr>
        <w:tabs>
          <w:tab w:val="num" w:pos="5398"/>
        </w:tabs>
        <w:ind w:left="5398" w:hanging="360"/>
      </w:pPr>
    </w:lvl>
    <w:lvl w:ilvl="7" w:tentative="1">
      <w:start w:val="1"/>
      <w:numFmt w:val="upperLetter"/>
      <w:lvlText w:val="%8."/>
      <w:lvlJc w:val="left"/>
      <w:pPr>
        <w:tabs>
          <w:tab w:val="num" w:pos="6118"/>
        </w:tabs>
        <w:ind w:left="6118" w:hanging="360"/>
      </w:pPr>
    </w:lvl>
    <w:lvl w:ilvl="8" w:tentative="1">
      <w:start w:val="1"/>
      <w:numFmt w:val="upperLetter"/>
      <w:lvlText w:val="%9."/>
      <w:lvlJc w:val="left"/>
      <w:pPr>
        <w:tabs>
          <w:tab w:val="num" w:pos="6838"/>
        </w:tabs>
        <w:ind w:left="6838" w:hanging="360"/>
      </w:pPr>
    </w:lvl>
  </w:abstractNum>
  <w:abstractNum w:abstractNumId="5">
    <w:nsid w:val="11E10CF1"/>
    <w:multiLevelType w:val="hybridMultilevel"/>
    <w:tmpl w:val="BE0A0F8E"/>
    <w:lvl w:ilvl="0" w:tplc="ADFC106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8905CF"/>
    <w:multiLevelType w:val="hybridMultilevel"/>
    <w:tmpl w:val="1408C3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21A7613"/>
    <w:multiLevelType w:val="hybridMultilevel"/>
    <w:tmpl w:val="A61858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AB67FB"/>
    <w:multiLevelType w:val="hybridMultilevel"/>
    <w:tmpl w:val="7520D878"/>
    <w:lvl w:ilvl="0" w:tplc="10D88C22">
      <w:start w:val="4"/>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B360D0"/>
    <w:multiLevelType w:val="hybridMultilevel"/>
    <w:tmpl w:val="C460364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286BCA"/>
    <w:multiLevelType w:val="hybridMultilevel"/>
    <w:tmpl w:val="301A9A80"/>
    <w:lvl w:ilvl="0" w:tplc="ACC6B3E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DF1271"/>
    <w:multiLevelType w:val="hybridMultilevel"/>
    <w:tmpl w:val="77604236"/>
    <w:lvl w:ilvl="0" w:tplc="6FE8806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7F6CC3"/>
    <w:multiLevelType w:val="hybridMultilevel"/>
    <w:tmpl w:val="62D4EC4C"/>
    <w:lvl w:ilvl="0" w:tplc="04090019">
      <w:start w:val="1"/>
      <w:numFmt w:val="lowerLetter"/>
      <w:lvlText w:val="%1."/>
      <w:lvlJc w:val="left"/>
      <w:pPr>
        <w:ind w:left="2520" w:hanging="360"/>
      </w:pPr>
      <w:rPr>
        <w:rFonts w:hint="default"/>
        <w:i w:val="0"/>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nsid w:val="41116BB4"/>
    <w:multiLevelType w:val="hybridMultilevel"/>
    <w:tmpl w:val="BE0A0F8E"/>
    <w:lvl w:ilvl="0" w:tplc="ADFC106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23F93"/>
    <w:multiLevelType w:val="hybridMultilevel"/>
    <w:tmpl w:val="67FA5690"/>
    <w:lvl w:ilvl="0" w:tplc="E5C69504">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CA93C01"/>
    <w:multiLevelType w:val="hybridMultilevel"/>
    <w:tmpl w:val="86D8B1EA"/>
    <w:lvl w:ilvl="0" w:tplc="9E7EEEC4">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1E04AD2"/>
    <w:multiLevelType w:val="hybridMultilevel"/>
    <w:tmpl w:val="7EC26FD8"/>
    <w:lvl w:ilvl="0" w:tplc="2B6EA4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3F4BC0"/>
    <w:multiLevelType w:val="hybridMultilevel"/>
    <w:tmpl w:val="868882F2"/>
    <w:lvl w:ilvl="0" w:tplc="B18CDC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FB9076A"/>
    <w:multiLevelType w:val="hybridMultilevel"/>
    <w:tmpl w:val="3DD0E4D2"/>
    <w:lvl w:ilvl="0" w:tplc="F2869316">
      <w:start w:val="1"/>
      <w:numFmt w:val="upperRoman"/>
      <w:lvlText w:val="%1."/>
      <w:lvlJc w:val="left"/>
      <w:pPr>
        <w:ind w:left="3240" w:hanging="720"/>
      </w:pPr>
      <w:rPr>
        <w:rFonts w:hint="default"/>
        <w:b/>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69C15667"/>
    <w:multiLevelType w:val="hybridMultilevel"/>
    <w:tmpl w:val="A3FA1580"/>
    <w:lvl w:ilvl="0" w:tplc="0409000F">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6AF74273"/>
    <w:multiLevelType w:val="hybridMultilevel"/>
    <w:tmpl w:val="5C8CC31E"/>
    <w:lvl w:ilvl="0" w:tplc="E42AE4B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F85139D"/>
    <w:multiLevelType w:val="hybridMultilevel"/>
    <w:tmpl w:val="7E3670D0"/>
    <w:lvl w:ilvl="0" w:tplc="4D02CDBA">
      <w:start w:val="1"/>
      <w:numFmt w:val="upperLetter"/>
      <w:lvlText w:val="%1."/>
      <w:lvlJc w:val="left"/>
      <w:pPr>
        <w:ind w:left="7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FEF6AC7"/>
    <w:multiLevelType w:val="hybridMultilevel"/>
    <w:tmpl w:val="8CA28C3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4F65F8E"/>
    <w:multiLevelType w:val="hybridMultilevel"/>
    <w:tmpl w:val="5E26412E"/>
    <w:lvl w:ilvl="0" w:tplc="C1B6E72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F33A4D"/>
    <w:multiLevelType w:val="hybridMultilevel"/>
    <w:tmpl w:val="3E92F3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5">
    <w:nsid w:val="76656411"/>
    <w:multiLevelType w:val="hybridMultilevel"/>
    <w:tmpl w:val="4C3C302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nsid w:val="785F1B95"/>
    <w:multiLevelType w:val="hybridMultilevel"/>
    <w:tmpl w:val="BFDA945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2D50C8"/>
    <w:multiLevelType w:val="hybridMultilevel"/>
    <w:tmpl w:val="B7BC2E1A"/>
    <w:lvl w:ilvl="0" w:tplc="0409001B">
      <w:start w:val="1"/>
      <w:numFmt w:val="lowerRoman"/>
      <w:lvlText w:val="%1."/>
      <w:lvlJc w:val="righ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F94EF004">
      <w:start w:val="1"/>
      <w:numFmt w:val="upperLetter"/>
      <w:lvlText w:val="%4."/>
      <w:lvlJc w:val="left"/>
      <w:pPr>
        <w:ind w:left="3240" w:hanging="360"/>
      </w:pPr>
      <w:rPr>
        <w:rFonts w:hint="default"/>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F152D59"/>
    <w:multiLevelType w:val="hybridMultilevel"/>
    <w:tmpl w:val="DDD281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18"/>
  </w:num>
  <w:num w:numId="3">
    <w:abstractNumId w:val="3"/>
  </w:num>
  <w:num w:numId="4">
    <w:abstractNumId w:val="19"/>
  </w:num>
  <w:num w:numId="5">
    <w:abstractNumId w:val="12"/>
  </w:num>
  <w:num w:numId="6">
    <w:abstractNumId w:val="9"/>
  </w:num>
  <w:num w:numId="7">
    <w:abstractNumId w:val="2"/>
  </w:num>
  <w:num w:numId="8">
    <w:abstractNumId w:val="22"/>
  </w:num>
  <w:num w:numId="9">
    <w:abstractNumId w:val="15"/>
  </w:num>
  <w:num w:numId="10">
    <w:abstractNumId w:val="26"/>
  </w:num>
  <w:num w:numId="11">
    <w:abstractNumId w:val="7"/>
  </w:num>
  <w:num w:numId="12">
    <w:abstractNumId w:val="8"/>
  </w:num>
  <w:num w:numId="13">
    <w:abstractNumId w:val="24"/>
  </w:num>
  <w:num w:numId="14">
    <w:abstractNumId w:val="17"/>
  </w:num>
  <w:num w:numId="15">
    <w:abstractNumId w:val="28"/>
  </w:num>
  <w:num w:numId="16">
    <w:abstractNumId w:val="4"/>
  </w:num>
  <w:num w:numId="17">
    <w:abstractNumId w:val="0"/>
  </w:num>
  <w:num w:numId="18">
    <w:abstractNumId w:val="27"/>
  </w:num>
  <w:num w:numId="19">
    <w:abstractNumId w:val="5"/>
  </w:num>
  <w:num w:numId="20">
    <w:abstractNumId w:val="13"/>
  </w:num>
  <w:num w:numId="21">
    <w:abstractNumId w:val="21"/>
  </w:num>
  <w:num w:numId="22">
    <w:abstractNumId w:val="10"/>
  </w:num>
  <w:num w:numId="23">
    <w:abstractNumId w:val="1"/>
  </w:num>
  <w:num w:numId="24">
    <w:abstractNumId w:val="23"/>
  </w:num>
  <w:num w:numId="25">
    <w:abstractNumId w:val="11"/>
  </w:num>
  <w:num w:numId="26">
    <w:abstractNumId w:val="20"/>
  </w:num>
  <w:num w:numId="27">
    <w:abstractNumId w:val="14"/>
  </w:num>
  <w:num w:numId="28">
    <w:abstractNumId w:val="6"/>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4E"/>
    <w:rsid w:val="000157DF"/>
    <w:rsid w:val="00021E66"/>
    <w:rsid w:val="00050A14"/>
    <w:rsid w:val="00054734"/>
    <w:rsid w:val="00062007"/>
    <w:rsid w:val="0006317F"/>
    <w:rsid w:val="00072E70"/>
    <w:rsid w:val="0007459F"/>
    <w:rsid w:val="000B3430"/>
    <w:rsid w:val="000B48E8"/>
    <w:rsid w:val="000D0AC4"/>
    <w:rsid w:val="0010455C"/>
    <w:rsid w:val="00111F69"/>
    <w:rsid w:val="00134583"/>
    <w:rsid w:val="00145DA6"/>
    <w:rsid w:val="00151C08"/>
    <w:rsid w:val="0018377E"/>
    <w:rsid w:val="001D6937"/>
    <w:rsid w:val="0020137D"/>
    <w:rsid w:val="0020532C"/>
    <w:rsid w:val="00213C71"/>
    <w:rsid w:val="002401A9"/>
    <w:rsid w:val="00251548"/>
    <w:rsid w:val="00252504"/>
    <w:rsid w:val="0031593D"/>
    <w:rsid w:val="00321808"/>
    <w:rsid w:val="00324964"/>
    <w:rsid w:val="003322EA"/>
    <w:rsid w:val="00345600"/>
    <w:rsid w:val="0035284E"/>
    <w:rsid w:val="00357240"/>
    <w:rsid w:val="00360745"/>
    <w:rsid w:val="00372CC6"/>
    <w:rsid w:val="00384EA6"/>
    <w:rsid w:val="00386A50"/>
    <w:rsid w:val="00390AA3"/>
    <w:rsid w:val="00397567"/>
    <w:rsid w:val="003C043E"/>
    <w:rsid w:val="003C10EC"/>
    <w:rsid w:val="003C5592"/>
    <w:rsid w:val="003D79BF"/>
    <w:rsid w:val="004160BD"/>
    <w:rsid w:val="0043083E"/>
    <w:rsid w:val="00432B84"/>
    <w:rsid w:val="0044719C"/>
    <w:rsid w:val="00456846"/>
    <w:rsid w:val="004912E2"/>
    <w:rsid w:val="004D2578"/>
    <w:rsid w:val="004F1136"/>
    <w:rsid w:val="004F66B3"/>
    <w:rsid w:val="005025CC"/>
    <w:rsid w:val="00503199"/>
    <w:rsid w:val="00503D78"/>
    <w:rsid w:val="00512806"/>
    <w:rsid w:val="00531D1C"/>
    <w:rsid w:val="0053547F"/>
    <w:rsid w:val="005912C4"/>
    <w:rsid w:val="005A3880"/>
    <w:rsid w:val="006130CC"/>
    <w:rsid w:val="0061477A"/>
    <w:rsid w:val="006916FF"/>
    <w:rsid w:val="006A301F"/>
    <w:rsid w:val="006A5CBC"/>
    <w:rsid w:val="006B3A4D"/>
    <w:rsid w:val="006F6230"/>
    <w:rsid w:val="00706768"/>
    <w:rsid w:val="007140DB"/>
    <w:rsid w:val="0071738D"/>
    <w:rsid w:val="00721086"/>
    <w:rsid w:val="00740E63"/>
    <w:rsid w:val="007535C4"/>
    <w:rsid w:val="007542DF"/>
    <w:rsid w:val="007627B5"/>
    <w:rsid w:val="007711EE"/>
    <w:rsid w:val="00775A26"/>
    <w:rsid w:val="007A3858"/>
    <w:rsid w:val="007A604D"/>
    <w:rsid w:val="007F58F2"/>
    <w:rsid w:val="007F6954"/>
    <w:rsid w:val="00807928"/>
    <w:rsid w:val="00815928"/>
    <w:rsid w:val="00825AB2"/>
    <w:rsid w:val="008377F7"/>
    <w:rsid w:val="008959C7"/>
    <w:rsid w:val="008C37F5"/>
    <w:rsid w:val="009170AB"/>
    <w:rsid w:val="00924DBB"/>
    <w:rsid w:val="009272F0"/>
    <w:rsid w:val="0095337C"/>
    <w:rsid w:val="0096117B"/>
    <w:rsid w:val="00974AAA"/>
    <w:rsid w:val="00985193"/>
    <w:rsid w:val="009A5385"/>
    <w:rsid w:val="009C15E5"/>
    <w:rsid w:val="009E7D34"/>
    <w:rsid w:val="009F0148"/>
    <w:rsid w:val="00A1105C"/>
    <w:rsid w:val="00A26FEA"/>
    <w:rsid w:val="00A44227"/>
    <w:rsid w:val="00A86A70"/>
    <w:rsid w:val="00A92D6F"/>
    <w:rsid w:val="00A93081"/>
    <w:rsid w:val="00AE0E37"/>
    <w:rsid w:val="00AF02A4"/>
    <w:rsid w:val="00AF0F87"/>
    <w:rsid w:val="00B066A6"/>
    <w:rsid w:val="00B313CE"/>
    <w:rsid w:val="00B6400F"/>
    <w:rsid w:val="00B83D37"/>
    <w:rsid w:val="00BA4743"/>
    <w:rsid w:val="00BD0CC9"/>
    <w:rsid w:val="00BE2110"/>
    <w:rsid w:val="00C03C39"/>
    <w:rsid w:val="00C10938"/>
    <w:rsid w:val="00C279B9"/>
    <w:rsid w:val="00C333AC"/>
    <w:rsid w:val="00C436B0"/>
    <w:rsid w:val="00C61CCE"/>
    <w:rsid w:val="00C75027"/>
    <w:rsid w:val="00C864E2"/>
    <w:rsid w:val="00CA3A13"/>
    <w:rsid w:val="00CA41B3"/>
    <w:rsid w:val="00CE63E7"/>
    <w:rsid w:val="00CF022E"/>
    <w:rsid w:val="00D01CBF"/>
    <w:rsid w:val="00D021E6"/>
    <w:rsid w:val="00D7358B"/>
    <w:rsid w:val="00D80303"/>
    <w:rsid w:val="00D87AB1"/>
    <w:rsid w:val="00D92AA6"/>
    <w:rsid w:val="00DA5A4F"/>
    <w:rsid w:val="00DC2794"/>
    <w:rsid w:val="00E039DC"/>
    <w:rsid w:val="00E337F9"/>
    <w:rsid w:val="00E47268"/>
    <w:rsid w:val="00E7023F"/>
    <w:rsid w:val="00E716D1"/>
    <w:rsid w:val="00EC634F"/>
    <w:rsid w:val="00EF1232"/>
    <w:rsid w:val="00F06CE3"/>
    <w:rsid w:val="00F31BF5"/>
    <w:rsid w:val="00F62AFB"/>
    <w:rsid w:val="00F85A59"/>
    <w:rsid w:val="00F94621"/>
    <w:rsid w:val="00FB1C6C"/>
    <w:rsid w:val="00FC3217"/>
    <w:rsid w:val="00FD12C7"/>
    <w:rsid w:val="00FD1935"/>
    <w:rsid w:val="00FD5F97"/>
    <w:rsid w:val="00FD7FBF"/>
    <w:rsid w:val="00FE53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84E"/>
    <w:pPr>
      <w:ind w:left="720"/>
      <w:contextualSpacing/>
    </w:pPr>
  </w:style>
  <w:style w:type="paragraph" w:styleId="BalloonText">
    <w:name w:val="Balloon Text"/>
    <w:basedOn w:val="Normal"/>
    <w:link w:val="BalloonTextChar"/>
    <w:uiPriority w:val="99"/>
    <w:semiHidden/>
    <w:unhideWhenUsed/>
    <w:rsid w:val="00183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77E"/>
    <w:rPr>
      <w:rFonts w:ascii="Tahoma" w:hAnsi="Tahoma" w:cs="Tahoma"/>
      <w:sz w:val="16"/>
      <w:szCs w:val="16"/>
    </w:rPr>
  </w:style>
  <w:style w:type="paragraph" w:styleId="Header">
    <w:name w:val="header"/>
    <w:basedOn w:val="Normal"/>
    <w:link w:val="HeaderChar"/>
    <w:uiPriority w:val="99"/>
    <w:unhideWhenUsed/>
    <w:rsid w:val="00740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E63"/>
  </w:style>
  <w:style w:type="paragraph" w:styleId="Footer">
    <w:name w:val="footer"/>
    <w:basedOn w:val="Normal"/>
    <w:link w:val="FooterChar"/>
    <w:uiPriority w:val="99"/>
    <w:unhideWhenUsed/>
    <w:rsid w:val="00740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E63"/>
  </w:style>
  <w:style w:type="paragraph" w:styleId="PlainText">
    <w:name w:val="Plain Text"/>
    <w:basedOn w:val="Normal"/>
    <w:link w:val="PlainTextChar"/>
    <w:uiPriority w:val="99"/>
    <w:semiHidden/>
    <w:unhideWhenUsed/>
    <w:rsid w:val="00503D7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503D78"/>
    <w:rPr>
      <w:rFonts w:ascii="Consolas" w:eastAsia="Times New Roman" w:hAnsi="Consolas" w:cs="Times New Roman"/>
      <w:sz w:val="21"/>
      <w:szCs w:val="21"/>
    </w:rPr>
  </w:style>
  <w:style w:type="table" w:styleId="TableGrid">
    <w:name w:val="Table Grid"/>
    <w:basedOn w:val="TableNormal"/>
    <w:uiPriority w:val="59"/>
    <w:rsid w:val="007A3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84E"/>
    <w:pPr>
      <w:ind w:left="720"/>
      <w:contextualSpacing/>
    </w:pPr>
  </w:style>
  <w:style w:type="paragraph" w:styleId="BalloonText">
    <w:name w:val="Balloon Text"/>
    <w:basedOn w:val="Normal"/>
    <w:link w:val="BalloonTextChar"/>
    <w:uiPriority w:val="99"/>
    <w:semiHidden/>
    <w:unhideWhenUsed/>
    <w:rsid w:val="00183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377E"/>
    <w:rPr>
      <w:rFonts w:ascii="Tahoma" w:hAnsi="Tahoma" w:cs="Tahoma"/>
      <w:sz w:val="16"/>
      <w:szCs w:val="16"/>
    </w:rPr>
  </w:style>
  <w:style w:type="paragraph" w:styleId="Header">
    <w:name w:val="header"/>
    <w:basedOn w:val="Normal"/>
    <w:link w:val="HeaderChar"/>
    <w:uiPriority w:val="99"/>
    <w:unhideWhenUsed/>
    <w:rsid w:val="00740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0E63"/>
  </w:style>
  <w:style w:type="paragraph" w:styleId="Footer">
    <w:name w:val="footer"/>
    <w:basedOn w:val="Normal"/>
    <w:link w:val="FooterChar"/>
    <w:uiPriority w:val="99"/>
    <w:unhideWhenUsed/>
    <w:rsid w:val="00740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0E63"/>
  </w:style>
  <w:style w:type="paragraph" w:styleId="PlainText">
    <w:name w:val="Plain Text"/>
    <w:basedOn w:val="Normal"/>
    <w:link w:val="PlainTextChar"/>
    <w:uiPriority w:val="99"/>
    <w:semiHidden/>
    <w:unhideWhenUsed/>
    <w:rsid w:val="00503D78"/>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semiHidden/>
    <w:rsid w:val="00503D78"/>
    <w:rPr>
      <w:rFonts w:ascii="Consolas" w:eastAsia="Times New Roman" w:hAnsi="Consolas" w:cs="Times New Roman"/>
      <w:sz w:val="21"/>
      <w:szCs w:val="21"/>
    </w:rPr>
  </w:style>
  <w:style w:type="table" w:styleId="TableGrid">
    <w:name w:val="Table Grid"/>
    <w:basedOn w:val="TableNormal"/>
    <w:uiPriority w:val="59"/>
    <w:rsid w:val="007A3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508115">
      <w:bodyDiv w:val="1"/>
      <w:marLeft w:val="0"/>
      <w:marRight w:val="0"/>
      <w:marTop w:val="0"/>
      <w:marBottom w:val="0"/>
      <w:divBdr>
        <w:top w:val="none" w:sz="0" w:space="0" w:color="auto"/>
        <w:left w:val="none" w:sz="0" w:space="0" w:color="auto"/>
        <w:bottom w:val="none" w:sz="0" w:space="0" w:color="auto"/>
        <w:right w:val="none" w:sz="0" w:space="0" w:color="auto"/>
      </w:divBdr>
    </w:div>
    <w:div w:id="784730958">
      <w:bodyDiv w:val="1"/>
      <w:marLeft w:val="0"/>
      <w:marRight w:val="0"/>
      <w:marTop w:val="0"/>
      <w:marBottom w:val="0"/>
      <w:divBdr>
        <w:top w:val="none" w:sz="0" w:space="0" w:color="auto"/>
        <w:left w:val="none" w:sz="0" w:space="0" w:color="auto"/>
        <w:bottom w:val="none" w:sz="0" w:space="0" w:color="auto"/>
        <w:right w:val="none" w:sz="0" w:space="0" w:color="auto"/>
      </w:divBdr>
    </w:div>
    <w:div w:id="811747965">
      <w:bodyDiv w:val="1"/>
      <w:marLeft w:val="0"/>
      <w:marRight w:val="0"/>
      <w:marTop w:val="0"/>
      <w:marBottom w:val="0"/>
      <w:divBdr>
        <w:top w:val="none" w:sz="0" w:space="0" w:color="auto"/>
        <w:left w:val="none" w:sz="0" w:space="0" w:color="auto"/>
        <w:bottom w:val="none" w:sz="0" w:space="0" w:color="auto"/>
        <w:right w:val="none" w:sz="0" w:space="0" w:color="auto"/>
      </w:divBdr>
    </w:div>
    <w:div w:id="1050957074">
      <w:bodyDiv w:val="1"/>
      <w:marLeft w:val="0"/>
      <w:marRight w:val="0"/>
      <w:marTop w:val="0"/>
      <w:marBottom w:val="0"/>
      <w:divBdr>
        <w:top w:val="none" w:sz="0" w:space="0" w:color="auto"/>
        <w:left w:val="none" w:sz="0" w:space="0" w:color="auto"/>
        <w:bottom w:val="none" w:sz="0" w:space="0" w:color="auto"/>
        <w:right w:val="none" w:sz="0" w:space="0" w:color="auto"/>
      </w:divBdr>
    </w:div>
    <w:div w:id="1786457326">
      <w:bodyDiv w:val="1"/>
      <w:marLeft w:val="0"/>
      <w:marRight w:val="0"/>
      <w:marTop w:val="0"/>
      <w:marBottom w:val="0"/>
      <w:divBdr>
        <w:top w:val="none" w:sz="0" w:space="0" w:color="auto"/>
        <w:left w:val="none" w:sz="0" w:space="0" w:color="auto"/>
        <w:bottom w:val="none" w:sz="0" w:space="0" w:color="auto"/>
        <w:right w:val="none" w:sz="0" w:space="0" w:color="auto"/>
      </w:divBdr>
    </w:div>
    <w:div w:id="211327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5B5AB-6E02-4117-B255-613E5562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2242</Words>
  <Characters>12783</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WNussbaum</dc:creator>
  <cp:lastModifiedBy>Finn, Andrea</cp:lastModifiedBy>
  <cp:revision>2</cp:revision>
  <cp:lastPrinted>2014-05-28T20:03:00Z</cp:lastPrinted>
  <dcterms:created xsi:type="dcterms:W3CDTF">2015-04-02T14:38:00Z</dcterms:created>
  <dcterms:modified xsi:type="dcterms:W3CDTF">2015-04-02T14:38:00Z</dcterms:modified>
</cp:coreProperties>
</file>