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77777777" w:rsidR="009B1938" w:rsidRPr="00EC7464" w:rsidRDefault="009B1938">
      <w:pPr>
        <w:jc w:val="center"/>
        <w:rPr>
          <w:b/>
          <w:bCs/>
          <w:kern w:val="2"/>
        </w:rPr>
      </w:pPr>
      <w:r w:rsidRPr="00EC7464">
        <w:rPr>
          <w:b/>
          <w:bCs/>
          <w:kern w:val="2"/>
        </w:rPr>
        <w:t xml:space="preserve">Expires:  </w:t>
      </w:r>
      <w:r w:rsidR="00A45202" w:rsidRPr="00EC7464">
        <w:rPr>
          <w:b/>
          <w:bCs/>
          <w:kern w:val="2"/>
        </w:rPr>
        <w:t>11</w:t>
      </w:r>
      <w:r w:rsidR="008321EA" w:rsidRPr="00EC7464">
        <w:rPr>
          <w:b/>
          <w:bCs/>
          <w:kern w:val="2"/>
        </w:rPr>
        <w:t>/</w:t>
      </w:r>
      <w:r w:rsidR="00A45202" w:rsidRPr="00EC7464">
        <w:rPr>
          <w:b/>
          <w:bCs/>
          <w:kern w:val="2"/>
        </w:rPr>
        <w:t>30</w:t>
      </w:r>
      <w:r w:rsidR="008321EA" w:rsidRPr="00EC7464">
        <w:rPr>
          <w:b/>
          <w:bCs/>
          <w:kern w:val="2"/>
        </w:rPr>
        <w:t>/20</w:t>
      </w:r>
      <w:r w:rsidR="00A45202" w:rsidRPr="00EC7464">
        <w:rPr>
          <w:b/>
          <w:bCs/>
          <w:kern w:val="2"/>
        </w:rPr>
        <w:t>20</w:t>
      </w:r>
    </w:p>
    <w:p w14:paraId="03E73E86" w14:textId="45C31EA7" w:rsidR="009B1938" w:rsidRPr="00EC7464" w:rsidRDefault="009B1938" w:rsidP="008B4B43">
      <w:pPr>
        <w:spacing w:before="1920"/>
        <w:jc w:val="center"/>
        <w:rPr>
          <w:b/>
          <w:bCs/>
          <w:kern w:val="2"/>
          <w:sz w:val="24"/>
        </w:rPr>
      </w:pPr>
      <w:r w:rsidRPr="00EC7464">
        <w:rPr>
          <w:b/>
          <w:bCs/>
          <w:kern w:val="2"/>
          <w:sz w:val="24"/>
        </w:rPr>
        <w:t>ANNUAL STATE APPLICATION UNDER PART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1D2A05">
        <w:rPr>
          <w:b/>
          <w:bCs/>
          <w:kern w:val="2"/>
          <w:sz w:val="24"/>
        </w:rPr>
        <w:t>2020</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77777777" w:rsidR="00F31E6E" w:rsidRPr="00EC7464" w:rsidRDefault="00F31E6E" w:rsidP="00F31E6E">
      <w:pPr>
        <w:pStyle w:val="PlainText"/>
        <w:rPr>
          <w:rFonts w:ascii="Arial" w:hAnsi="Arial" w:cs="Arial"/>
          <w:kern w:val="2"/>
          <w:sz w:val="20"/>
          <w:szCs w:val="20"/>
        </w:rPr>
      </w:pPr>
      <w:r w:rsidRPr="00EC7464">
        <w:rPr>
          <w:rFonts w:ascii="Arial" w:hAnsi="Arial" w:cs="Arial"/>
          <w:kern w:val="2"/>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w:t>
      </w:r>
      <w:r w:rsidR="00D54AFA" w:rsidRPr="00EC7464">
        <w:rPr>
          <w:rFonts w:ascii="Arial" w:hAnsi="Arial" w:cs="Arial"/>
          <w:kern w:val="2"/>
          <w:sz w:val="20"/>
          <w:szCs w:val="20"/>
        </w:rPr>
        <w:t>20 U.S.C. </w:t>
      </w:r>
      <w:r w:rsidRPr="00EC7464">
        <w:rPr>
          <w:rFonts w:ascii="Arial" w:hAnsi="Arial" w:cs="Arial"/>
          <w:kern w:val="2"/>
          <w:sz w:val="20"/>
          <w:szCs w:val="20"/>
        </w:rPr>
        <w:t xml:space="preserve">1433; </w:t>
      </w:r>
      <w:r w:rsidR="00D54AFA" w:rsidRPr="00EC7464">
        <w:rPr>
          <w:rFonts w:ascii="Arial" w:hAnsi="Arial" w:cs="Arial"/>
          <w:kern w:val="2"/>
          <w:sz w:val="20"/>
          <w:szCs w:val="20"/>
        </w:rPr>
        <w:t>20 U.S.C. </w:t>
      </w:r>
      <w:r w:rsidRPr="00EC7464">
        <w:rPr>
          <w:rFonts w:ascii="Arial" w:hAnsi="Arial" w:cs="Arial"/>
          <w:kern w:val="2"/>
          <w:sz w:val="20"/>
          <w:szCs w:val="20"/>
        </w:rPr>
        <w:t>1435). Send comments regarding the burden estimate or any other aspect of this collection of information, including suggestions for reducing this burden, to the U.S. Department of Education, 400 Maryland Ave., S</w:t>
      </w:r>
      <w:r w:rsidR="00694730" w:rsidRPr="00EC7464">
        <w:rPr>
          <w:rFonts w:ascii="Arial" w:hAnsi="Arial" w:cs="Arial"/>
          <w:kern w:val="2"/>
          <w:sz w:val="20"/>
          <w:szCs w:val="20"/>
        </w:rPr>
        <w:t>.</w:t>
      </w:r>
      <w:r w:rsidRPr="00EC7464">
        <w:rPr>
          <w:rFonts w:ascii="Arial" w:hAnsi="Arial" w:cs="Arial"/>
          <w:kern w:val="2"/>
          <w:sz w:val="20"/>
          <w:szCs w:val="20"/>
        </w:rPr>
        <w:t>W</w:t>
      </w:r>
      <w:r w:rsidR="00694730" w:rsidRPr="00EC7464">
        <w:rPr>
          <w:rFonts w:ascii="Arial" w:hAnsi="Arial" w:cs="Arial"/>
          <w:kern w:val="2"/>
          <w:sz w:val="20"/>
          <w:szCs w:val="20"/>
        </w:rPr>
        <w:t>.</w:t>
      </w:r>
      <w:r w:rsidRPr="00EC7464">
        <w:rPr>
          <w:rFonts w:ascii="Arial" w:hAnsi="Arial" w:cs="Arial"/>
          <w:kern w:val="2"/>
          <w:sz w:val="20"/>
          <w:szCs w:val="20"/>
        </w:rPr>
        <w:t>, Washington, D</w:t>
      </w:r>
      <w:r w:rsidR="00694730" w:rsidRPr="00EC7464">
        <w:rPr>
          <w:rFonts w:ascii="Arial" w:hAnsi="Arial" w:cs="Arial"/>
          <w:kern w:val="2"/>
          <w:sz w:val="20"/>
          <w:szCs w:val="20"/>
        </w:rPr>
        <w:t>.</w:t>
      </w:r>
      <w:r w:rsidRPr="00EC7464">
        <w:rPr>
          <w:rFonts w:ascii="Arial" w:hAnsi="Arial" w:cs="Arial"/>
          <w:kern w:val="2"/>
          <w:sz w:val="20"/>
          <w:szCs w:val="20"/>
        </w:rPr>
        <w:t>C</w:t>
      </w:r>
      <w:r w:rsidR="00694730" w:rsidRPr="00EC7464">
        <w:rPr>
          <w:rFonts w:ascii="Arial" w:hAnsi="Arial" w:cs="Arial"/>
          <w:kern w:val="2"/>
          <w:sz w:val="20"/>
          <w:szCs w:val="20"/>
        </w:rPr>
        <w:t>.</w:t>
      </w:r>
      <w:r w:rsidRPr="00EC7464">
        <w:rPr>
          <w:rFonts w:ascii="Arial" w:hAnsi="Arial" w:cs="Arial"/>
          <w:kern w:val="2"/>
          <w:sz w:val="20"/>
          <w:szCs w:val="20"/>
        </w:rPr>
        <w:t xml:space="preserve"> </w:t>
      </w:r>
      <w:r w:rsidR="00694730" w:rsidRPr="00EC7464">
        <w:rPr>
          <w:rFonts w:ascii="Arial" w:hAnsi="Arial" w:cs="Arial"/>
          <w:kern w:val="2"/>
          <w:sz w:val="20"/>
          <w:szCs w:val="20"/>
        </w:rPr>
        <w:t xml:space="preserve"> </w:t>
      </w:r>
      <w:r w:rsidRPr="00EC7464">
        <w:rPr>
          <w:rFonts w:ascii="Arial" w:hAnsi="Arial" w:cs="Arial"/>
          <w:kern w:val="2"/>
          <w:sz w:val="20"/>
          <w:szCs w:val="20"/>
        </w:rPr>
        <w:t xml:space="preserve">20210-4537 or email </w:t>
      </w:r>
      <w:hyperlink r:id="rId11" w:history="1">
        <w:r w:rsidRPr="00EC7464">
          <w:rPr>
            <w:rStyle w:val="Hyperlink"/>
            <w:rFonts w:ascii="Arial" w:hAnsi="Arial" w:cs="Arial"/>
            <w:kern w:val="2"/>
            <w:sz w:val="20"/>
            <w:szCs w:val="20"/>
          </w:rPr>
          <w:t>ICDocketMgr@ed.gov</w:t>
        </w:r>
      </w:hyperlink>
      <w:r w:rsidRPr="00EC7464">
        <w:rPr>
          <w:rFonts w:ascii="Arial" w:hAnsi="Arial" w:cs="Arial"/>
          <w:kern w:val="2"/>
          <w:sz w:val="20"/>
          <w:szCs w:val="20"/>
        </w:rPr>
        <w:t xml:space="preserve"> and reference the OMB Control Number </w:t>
      </w:r>
      <w:r w:rsidRPr="00EC7464">
        <w:rPr>
          <w:rFonts w:ascii="Arial" w:hAnsi="Arial" w:cs="Arial"/>
          <w:bCs/>
          <w:kern w:val="2"/>
          <w:sz w:val="20"/>
          <w:szCs w:val="20"/>
        </w:rPr>
        <w:t>1820-0550</w:t>
      </w:r>
      <w:r w:rsidRPr="00EC7464">
        <w:rPr>
          <w:rFonts w:ascii="Arial" w:hAnsi="Arial" w:cs="Arial"/>
          <w:kern w:val="2"/>
          <w:sz w:val="20"/>
          <w:szCs w:val="20"/>
        </w:rPr>
        <w:t>. Note: Please do not return the completed Annual State Application form to this address.</w:t>
      </w:r>
    </w:p>
    <w:p w14:paraId="03E73E8E" w14:textId="77777777" w:rsidR="00F31E6E" w:rsidRPr="00EC7464" w:rsidRDefault="00F31E6E">
      <w:pPr>
        <w:jc w:val="center"/>
        <w:rPr>
          <w:kern w:val="2"/>
        </w:rPr>
        <w:sectPr w:rsidR="00F31E6E" w:rsidRPr="00EC7464"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7F8C0E09" w:rsidR="009B1938" w:rsidRPr="00EC7464" w:rsidRDefault="009B1938">
      <w:pPr>
        <w:pStyle w:val="BodyTextIndent2"/>
        <w:ind w:left="1200" w:hanging="1200"/>
        <w:rPr>
          <w:kern w:val="2"/>
        </w:rPr>
      </w:pPr>
      <w:r w:rsidRPr="00EC7464">
        <w:rPr>
          <w:kern w:val="2"/>
        </w:rPr>
        <w:t>1.  _</w:t>
      </w:r>
      <w:r w:rsidRPr="00950FB3">
        <w:rPr>
          <w:rFonts w:ascii="Footlight MT Light" w:hAnsi="Footlight MT Light"/>
          <w:b/>
          <w:bCs/>
          <w:kern w:val="2"/>
          <w:sz w:val="36"/>
          <w:szCs w:val="36"/>
        </w:rPr>
        <w:t>_</w:t>
      </w:r>
      <w:bookmarkStart w:id="0" w:name="_GoBack"/>
      <w:bookmarkEnd w:id="0"/>
      <w:r w:rsidR="00950FB3" w:rsidRPr="00950FB3">
        <w:rPr>
          <w:rFonts w:ascii="Footlight MT Light" w:hAnsi="Footlight MT Light"/>
          <w:b/>
          <w:bCs/>
          <w:kern w:val="2"/>
          <w:sz w:val="36"/>
          <w:szCs w:val="36"/>
        </w:rPr>
        <w:t>X</w:t>
      </w:r>
      <w:r w:rsidRPr="00EC7464">
        <w:rPr>
          <w:kern w:val="2"/>
        </w:rPr>
        <w:t>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4C41BD7C"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1D2A05">
        <w:rPr>
          <w:kern w:val="2"/>
        </w:rPr>
        <w:t>202</w:t>
      </w:r>
      <w:r w:rsidR="00597742">
        <w:rPr>
          <w:kern w:val="2"/>
        </w:rPr>
        <w:t>1</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1D841C17"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1D2A05">
        <w:rPr>
          <w:kern w:val="2"/>
          <w:szCs w:val="20"/>
        </w:rPr>
        <w:t>2019</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1D2A05">
        <w:rPr>
          <w:kern w:val="2"/>
          <w:szCs w:val="20"/>
        </w:rPr>
        <w:t>2019</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6E8C6E72"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1D2A05">
        <w:rPr>
          <w:kern w:val="2"/>
          <w:szCs w:val="20"/>
        </w:rPr>
        <w:t>2019</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759795F0"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E54CA4">
        <w:rPr>
          <w:kern w:val="2"/>
          <w:szCs w:val="20"/>
        </w:rPr>
        <w:t>2019</w:t>
      </w:r>
      <w:r w:rsidR="00E54CA4" w:rsidRPr="00EC7464">
        <w:rPr>
          <w:kern w:val="2"/>
          <w:szCs w:val="20"/>
        </w:rPr>
        <w:t xml:space="preserve"> </w:t>
      </w:r>
      <w:r w:rsidRPr="00EC7464">
        <w:rPr>
          <w:kern w:val="2"/>
          <w:szCs w:val="20"/>
        </w:rPr>
        <w:t>conditional approval letter.</w:t>
      </w:r>
    </w:p>
    <w:p w14:paraId="03E73E9F" w14:textId="2835AA6B"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E54CA4">
        <w:rPr>
          <w:kern w:val="2"/>
          <w:szCs w:val="20"/>
        </w:rPr>
        <w:t>2019</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25F55192"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E54CA4">
        <w:rPr>
          <w:b w:val="0"/>
          <w:bCs w:val="0"/>
          <w:kern w:val="2"/>
          <w:szCs w:val="20"/>
        </w:rPr>
        <w:t>2019</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2EF6E70C"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026EB1">
        <w:rPr>
          <w:kern w:val="2"/>
        </w:rPr>
        <w:t>2020</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026EB1">
        <w:rPr>
          <w:kern w:val="2"/>
        </w:rPr>
        <w:t>2021</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510A8D9A"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D126E0">
        <w:rPr>
          <w:szCs w:val="20"/>
        </w:rPr>
        <w:t>2021</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E1E0C">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7F0EC9B7"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2559BF5B"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3(b), and must provide responses to those </w:t>
            </w:r>
            <w:r w:rsidRPr="00EC7464">
              <w:rPr>
                <w:b w:val="0"/>
                <w:i/>
                <w:iCs/>
                <w:kern w:val="2"/>
              </w:rPr>
              <w:lastRenderedPageBreak/>
              <w:t>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72BE4EE3"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054556AC"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501AC4FF"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w:t>
            </w:r>
            <w:r w:rsidRPr="00EC7464">
              <w:rPr>
                <w:b w:val="0"/>
                <w:bCs w:val="0"/>
                <w:kern w:val="2"/>
                <w:szCs w:val="20"/>
              </w:rPr>
              <w:lastRenderedPageBreak/>
              <w:t xml:space="preserve">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2C0B86B0" w:rsidR="009B1938" w:rsidRPr="00950FB3" w:rsidRDefault="00950FB3" w:rsidP="008A2D60">
            <w:pPr>
              <w:spacing w:before="120" w:after="120"/>
              <w:jc w:val="center"/>
              <w:rPr>
                <w:rFonts w:ascii="Footlight MT Light" w:hAnsi="Footlight MT Light"/>
                <w:b/>
                <w:bCs/>
                <w:kern w:val="2"/>
                <w:sz w:val="28"/>
                <w:szCs w:val="28"/>
              </w:rPr>
            </w:pPr>
            <w:r w:rsidRPr="00950FB3">
              <w:rPr>
                <w:rFonts w:ascii="Footlight MT Light" w:hAnsi="Footlight MT Light"/>
                <w:b/>
                <w:bCs/>
                <w:kern w:val="2"/>
                <w:sz w:val="28"/>
                <w:szCs w:val="28"/>
              </w:rPr>
              <w:lastRenderedPageBreak/>
              <w:t>N/A</w:t>
            </w:r>
          </w:p>
        </w:tc>
        <w:tc>
          <w:tcPr>
            <w:tcW w:w="722" w:type="dxa"/>
            <w:vAlign w:val="center"/>
          </w:tcPr>
          <w:p w14:paraId="03E73EE9" w14:textId="506565B0" w:rsidR="009B1938" w:rsidRPr="00EC7464" w:rsidRDefault="00950FB3" w:rsidP="008A2D60">
            <w:pPr>
              <w:spacing w:before="120" w:after="120"/>
              <w:jc w:val="center"/>
              <w:rPr>
                <w:kern w:val="2"/>
              </w:rPr>
            </w:pPr>
            <w:r w:rsidRPr="00950FB3">
              <w:rPr>
                <w:rFonts w:ascii="Footlight MT Light" w:hAnsi="Footlight MT Light"/>
                <w:b/>
                <w:bCs/>
                <w:kern w:val="2"/>
                <w:sz w:val="28"/>
                <w:szCs w:val="28"/>
              </w:rPr>
              <w:t>N/A</w:t>
            </w:r>
          </w:p>
        </w:tc>
        <w:tc>
          <w:tcPr>
            <w:tcW w:w="723" w:type="dxa"/>
            <w:shd w:val="clear" w:color="auto" w:fill="FFFFFF"/>
            <w:vAlign w:val="center"/>
          </w:tcPr>
          <w:p w14:paraId="03E73EEA" w14:textId="5CFAF8DD" w:rsidR="009B1938" w:rsidRPr="00EC7464" w:rsidRDefault="00950FB3" w:rsidP="008A2D60">
            <w:pPr>
              <w:spacing w:before="120" w:after="120"/>
              <w:jc w:val="center"/>
              <w:rPr>
                <w:kern w:val="2"/>
              </w:rPr>
            </w:pPr>
            <w:r w:rsidRPr="00950FB3">
              <w:rPr>
                <w:rFonts w:ascii="Footlight MT Light" w:hAnsi="Footlight MT Light"/>
                <w:b/>
                <w:bCs/>
                <w:kern w:val="2"/>
                <w:sz w:val="28"/>
                <w:szCs w:val="28"/>
              </w:rPr>
              <w:t>N/A</w:t>
            </w:r>
          </w:p>
        </w:tc>
        <w:tc>
          <w:tcPr>
            <w:tcW w:w="1551" w:type="dxa"/>
            <w:shd w:val="clear" w:color="auto" w:fill="FFFFFF"/>
            <w:vAlign w:val="center"/>
          </w:tcPr>
          <w:p w14:paraId="03E73EEB" w14:textId="708F2F9B" w:rsidR="009B1938" w:rsidRPr="00EC7464" w:rsidRDefault="00950FB3" w:rsidP="008A2D60">
            <w:pPr>
              <w:spacing w:before="120" w:after="120"/>
              <w:jc w:val="center"/>
              <w:rPr>
                <w:kern w:val="2"/>
              </w:rPr>
            </w:pPr>
            <w:r w:rsidRPr="00950FB3">
              <w:rPr>
                <w:rFonts w:ascii="Footlight MT Light" w:hAnsi="Footlight MT Light"/>
                <w:b/>
                <w:bCs/>
                <w:kern w:val="2"/>
                <w:sz w:val="28"/>
                <w:szCs w:val="28"/>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6C44BBEC"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23EA3DA7"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0D22BCF8"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7F5D4F7B"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w:t>
            </w:r>
            <w:proofErr w:type="spellStart"/>
            <w:r w:rsidRPr="00EC7464">
              <w:rPr>
                <w:kern w:val="2"/>
              </w:rPr>
              <w:t>i</w:t>
            </w:r>
            <w:proofErr w:type="spellEnd"/>
            <w:r w:rsidRPr="00EC7464">
              <w:rPr>
                <w:kern w:val="2"/>
              </w:rPr>
              <w:t>)</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To ensure a seamless transition between services under Part C and under Part B of the Act, an interagency agreement under paragraph (a)(3)(</w:t>
            </w:r>
            <w:proofErr w:type="spellStart"/>
            <w:r w:rsidRPr="00EC7464">
              <w:rPr>
                <w:kern w:val="2"/>
              </w:rPr>
              <w:t>i</w:t>
            </w:r>
            <w:proofErr w:type="spellEnd"/>
            <w:r w:rsidRPr="00EC7464">
              <w:rPr>
                <w:kern w:val="2"/>
              </w:rPr>
              <w:t>)(A) of this section or an intra-agency agreement under paragraph (a)(3)(</w:t>
            </w:r>
            <w:proofErr w:type="spellStart"/>
            <w:r w:rsidRPr="00EC7464">
              <w:rPr>
                <w:kern w:val="2"/>
              </w:rPr>
              <w:t>i</w:t>
            </w:r>
            <w:proofErr w:type="spellEnd"/>
            <w:r w:rsidRPr="00EC7464">
              <w:rPr>
                <w:kern w:val="2"/>
              </w:rPr>
              <w:t xml:space="preserve">)(B) of this section must address how </w:t>
            </w:r>
            <w:r w:rsidRPr="00EC7464">
              <w:rPr>
                <w:kern w:val="2"/>
              </w:rPr>
              <w:lastRenderedPageBreak/>
              <w:t>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lastRenderedPageBreak/>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w:t>
            </w:r>
            <w:proofErr w:type="spellStart"/>
            <w:r w:rsidRPr="00EC7464">
              <w:rPr>
                <w:kern w:val="2"/>
              </w:rPr>
              <w:t>i</w:t>
            </w:r>
            <w:proofErr w:type="spellEnd"/>
            <w:r w:rsidRPr="00EC7464">
              <w:rPr>
                <w:kern w:val="2"/>
              </w:rPr>
              <w:t>)</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w:t>
            </w:r>
            <w:proofErr w:type="spellStart"/>
            <w:r w:rsidRPr="00EC7464">
              <w:rPr>
                <w:kern w:val="2"/>
              </w:rPr>
              <w:t>i</w:t>
            </w:r>
            <w:proofErr w:type="spellEnd"/>
            <w:r w:rsidRPr="00EC7464">
              <w:rPr>
                <w:kern w:val="2"/>
              </w:rPr>
              <w:t>)</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lastRenderedPageBreak/>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w:t>
            </w:r>
            <w:proofErr w:type="spellStart"/>
            <w:r w:rsidRPr="00EC7464">
              <w:rPr>
                <w:kern w:val="2"/>
              </w:rPr>
              <w:t>i</w:t>
            </w:r>
            <w:proofErr w:type="spellEnd"/>
            <w:r w:rsidRPr="00EC7464">
              <w:rPr>
                <w:kern w:val="2"/>
              </w:rPr>
              <w:t>)</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39BF2FAC"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7694BB6A" w:rsidR="009B1938" w:rsidRPr="00EC7464" w:rsidRDefault="00950FB3" w:rsidP="008A2D60">
            <w:pPr>
              <w:spacing w:before="120" w:after="120"/>
              <w:jc w:val="center"/>
              <w:rPr>
                <w:kern w:val="2"/>
              </w:rPr>
            </w:pPr>
            <w:r w:rsidRPr="00950FB3">
              <w:rPr>
                <w:rFonts w:ascii="Footlight MT Light" w:hAnsi="Footlight MT Light"/>
                <w:b/>
                <w:bCs/>
                <w:kern w:val="2"/>
                <w:sz w:val="36"/>
                <w:szCs w:val="36"/>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40223589" w:rsidR="009B1938" w:rsidRPr="00EC7464" w:rsidRDefault="00950FB3" w:rsidP="008A2D60">
            <w:pPr>
              <w:spacing w:before="120" w:after="120"/>
              <w:jc w:val="center"/>
              <w:rPr>
                <w:kern w:val="2"/>
              </w:rPr>
            </w:pPr>
            <w:r w:rsidRPr="00950FB3">
              <w:rPr>
                <w:rFonts w:ascii="Footlight MT Light" w:hAnsi="Footlight MT Light"/>
                <w:b/>
                <w:bCs/>
                <w:kern w:val="2"/>
                <w:sz w:val="28"/>
                <w:szCs w:val="28"/>
              </w:rPr>
              <w:t>N/A</w:t>
            </w:r>
          </w:p>
        </w:tc>
        <w:tc>
          <w:tcPr>
            <w:tcW w:w="722" w:type="dxa"/>
            <w:vAlign w:val="center"/>
          </w:tcPr>
          <w:p w14:paraId="03E73F3C" w14:textId="7B6C95B8" w:rsidR="009B1938" w:rsidRPr="00EC7464" w:rsidRDefault="00950FB3" w:rsidP="008A2D60">
            <w:pPr>
              <w:spacing w:before="120" w:after="120"/>
              <w:jc w:val="center"/>
              <w:rPr>
                <w:kern w:val="2"/>
              </w:rPr>
            </w:pPr>
            <w:r w:rsidRPr="00950FB3">
              <w:rPr>
                <w:rFonts w:ascii="Footlight MT Light" w:hAnsi="Footlight MT Light"/>
                <w:b/>
                <w:bCs/>
                <w:kern w:val="2"/>
                <w:sz w:val="28"/>
                <w:szCs w:val="28"/>
              </w:rPr>
              <w:t>N/A</w:t>
            </w:r>
          </w:p>
        </w:tc>
        <w:tc>
          <w:tcPr>
            <w:tcW w:w="723" w:type="dxa"/>
            <w:vAlign w:val="center"/>
          </w:tcPr>
          <w:p w14:paraId="03E73F3D" w14:textId="0FB8A297" w:rsidR="009B1938" w:rsidRPr="00EC7464" w:rsidRDefault="00950FB3" w:rsidP="008A2D60">
            <w:pPr>
              <w:spacing w:before="120" w:after="120"/>
              <w:jc w:val="center"/>
              <w:rPr>
                <w:kern w:val="2"/>
              </w:rPr>
            </w:pPr>
            <w:r w:rsidRPr="00950FB3">
              <w:rPr>
                <w:rFonts w:ascii="Footlight MT Light" w:hAnsi="Footlight MT Light"/>
                <w:b/>
                <w:bCs/>
                <w:kern w:val="2"/>
                <w:sz w:val="28"/>
                <w:szCs w:val="28"/>
              </w:rPr>
              <w:t>N/A</w:t>
            </w:r>
          </w:p>
        </w:tc>
        <w:tc>
          <w:tcPr>
            <w:tcW w:w="1551" w:type="dxa"/>
            <w:vAlign w:val="center"/>
          </w:tcPr>
          <w:p w14:paraId="03E73F3E" w14:textId="39424051" w:rsidR="009B1938" w:rsidRPr="00EC7464" w:rsidRDefault="00950FB3" w:rsidP="008A2D60">
            <w:pPr>
              <w:spacing w:before="120" w:after="120"/>
              <w:jc w:val="center"/>
              <w:rPr>
                <w:kern w:val="2"/>
              </w:rPr>
            </w:pPr>
            <w:r w:rsidRPr="00950FB3">
              <w:rPr>
                <w:rFonts w:ascii="Footlight MT Light" w:hAnsi="Footlight MT Light"/>
                <w:b/>
                <w:bCs/>
                <w:kern w:val="2"/>
                <w:sz w:val="28"/>
                <w:szCs w:val="28"/>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lastRenderedPageBreak/>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w:t>
            </w:r>
            <w:proofErr w:type="spellStart"/>
            <w:r w:rsidRPr="00EC7464">
              <w:rPr>
                <w:kern w:val="2"/>
              </w:rPr>
              <w:t>i</w:t>
            </w:r>
            <w:proofErr w:type="spellEnd"/>
            <w:r w:rsidRPr="00EC7464">
              <w:rPr>
                <w:kern w:val="2"/>
              </w:rPr>
              <w:t>)</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w:t>
            </w:r>
            <w:proofErr w:type="spellStart"/>
            <w:r w:rsidRPr="00EC7464">
              <w:rPr>
                <w:kern w:val="2"/>
              </w:rPr>
              <w:t>i</w:t>
            </w:r>
            <w:proofErr w:type="spellEnd"/>
            <w:r w:rsidRPr="00EC7464">
              <w:rPr>
                <w:kern w:val="2"/>
              </w:rPr>
              <w:t>)</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 xml:space="preserve">The State policy ensures that any child served pursuant to this section has the right, at any time, to receive FAPE (as that term is defined at §303.15) under Part B of the Act instead of </w:t>
            </w:r>
            <w:r w:rsidRPr="00EC7464">
              <w:rPr>
                <w:kern w:val="2"/>
              </w:rPr>
              <w:lastRenderedPageBreak/>
              <w:t>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w:t>
            </w:r>
            <w:proofErr w:type="spellStart"/>
            <w:r w:rsidRPr="00EC7464">
              <w:rPr>
                <w:kern w:val="2"/>
              </w:rPr>
              <w:t>i</w:t>
            </w:r>
            <w:proofErr w:type="spellEnd"/>
            <w:r w:rsidRPr="00EC7464">
              <w:rPr>
                <w:kern w:val="2"/>
              </w:rPr>
              <w:t>)</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lastRenderedPageBreak/>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68CE29DC" w:rsidR="009B1938" w:rsidRPr="00EC7464" w:rsidRDefault="00950FB3" w:rsidP="00BE1E0C">
            <w:pPr>
              <w:spacing w:before="120" w:after="120"/>
              <w:jc w:val="center"/>
              <w:rPr>
                <w:kern w:val="2"/>
              </w:rPr>
            </w:pPr>
            <w:r w:rsidRPr="00950FB3">
              <w:rPr>
                <w:rFonts w:ascii="Footlight MT Light" w:hAnsi="Footlight MT Light"/>
                <w:b/>
                <w:bCs/>
                <w:kern w:val="2"/>
                <w:sz w:val="36"/>
                <w:szCs w:val="36"/>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4828CA18" w:rsidR="009B1938" w:rsidRPr="00EC7464" w:rsidRDefault="00950FB3" w:rsidP="00BE1E0C">
            <w:pPr>
              <w:spacing w:before="120" w:after="120"/>
              <w:jc w:val="center"/>
              <w:rPr>
                <w:kern w:val="2"/>
              </w:rPr>
            </w:pPr>
            <w:r w:rsidRPr="00950FB3">
              <w:rPr>
                <w:rFonts w:ascii="Footlight MT Light" w:hAnsi="Footlight MT Light"/>
                <w:b/>
                <w:bCs/>
                <w:kern w:val="2"/>
                <w:sz w:val="36"/>
                <w:szCs w:val="36"/>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5FDDC725" w:rsidR="009B1938" w:rsidRPr="00EC7464" w:rsidRDefault="00950FB3" w:rsidP="00BE1E0C">
            <w:pPr>
              <w:spacing w:before="120" w:after="120"/>
              <w:jc w:val="center"/>
              <w:rPr>
                <w:kern w:val="2"/>
              </w:rPr>
            </w:pPr>
            <w:r w:rsidRPr="00950FB3">
              <w:rPr>
                <w:rFonts w:ascii="Footlight MT Light" w:hAnsi="Footlight MT Light"/>
                <w:b/>
                <w:bCs/>
                <w:kern w:val="2"/>
                <w:sz w:val="36"/>
                <w:szCs w:val="36"/>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5A2DBAC5" w:rsidR="009B1938" w:rsidRPr="00EC7464" w:rsidRDefault="00950FB3" w:rsidP="00BE1E0C">
            <w:pPr>
              <w:spacing w:before="120" w:after="120"/>
              <w:jc w:val="center"/>
              <w:rPr>
                <w:kern w:val="2"/>
              </w:rPr>
            </w:pPr>
            <w:r w:rsidRPr="00950FB3">
              <w:rPr>
                <w:rFonts w:ascii="Footlight MT Light" w:hAnsi="Footlight MT Light"/>
                <w:b/>
                <w:bCs/>
                <w:kern w:val="2"/>
                <w:sz w:val="36"/>
                <w:szCs w:val="36"/>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2762F9B9" w:rsidR="009B1938" w:rsidRPr="00EC7464" w:rsidRDefault="00950FB3" w:rsidP="00BE1E0C">
            <w:pPr>
              <w:spacing w:before="120" w:after="120"/>
              <w:jc w:val="center"/>
              <w:rPr>
                <w:kern w:val="2"/>
              </w:rPr>
            </w:pPr>
            <w:r w:rsidRPr="00950FB3">
              <w:rPr>
                <w:rFonts w:ascii="Footlight MT Light" w:hAnsi="Footlight MT Light"/>
                <w:b/>
                <w:bCs/>
                <w:kern w:val="2"/>
                <w:sz w:val="36"/>
                <w:szCs w:val="36"/>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1B13061A" w:rsidR="00BE1E0C" w:rsidRPr="00EC7464" w:rsidRDefault="00950FB3"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43DDC965" w:rsidR="00BE1E0C" w:rsidRPr="00EC7464" w:rsidRDefault="00950FB3"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5E44D4E6" w:rsidR="00BE1E0C" w:rsidRPr="00EC7464" w:rsidRDefault="00950FB3"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11A86C8D" w:rsidR="00BE1E0C" w:rsidRPr="00EC7464" w:rsidRDefault="00950FB3"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05590D68" w:rsidR="00BE1E0C" w:rsidRPr="00EC7464" w:rsidRDefault="00950FB3" w:rsidP="00BE1E0C">
            <w:pPr>
              <w:spacing w:before="120" w:after="120"/>
              <w:jc w:val="center"/>
              <w:rPr>
                <w:kern w:val="2"/>
              </w:rPr>
            </w:pPr>
            <w:r w:rsidRPr="00950FB3">
              <w:rPr>
                <w:rFonts w:ascii="Footlight MT Light" w:hAnsi="Footlight MT Light"/>
                <w:b/>
                <w:bCs/>
                <w:kern w:val="2"/>
                <w:sz w:val="36"/>
                <w:szCs w:val="36"/>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142A5ED7"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388512EE"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w:t>
            </w:r>
            <w:proofErr w:type="spellStart"/>
            <w:r w:rsidRPr="00EC7464">
              <w:rPr>
                <w:kern w:val="2"/>
                <w:szCs w:val="20"/>
              </w:rPr>
              <w:t>i</w:t>
            </w:r>
            <w:proofErr w:type="spellEnd"/>
            <w:r w:rsidRPr="00EC7464">
              <w:rPr>
                <w:kern w:val="2"/>
                <w:szCs w:val="20"/>
              </w:rPr>
              <w:t>)</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Conducting the activities in paragraphs (a)(2)(</w:t>
            </w:r>
            <w:proofErr w:type="spellStart"/>
            <w:r w:rsidRPr="00EC7464">
              <w:rPr>
                <w:kern w:val="2"/>
                <w:szCs w:val="20"/>
              </w:rPr>
              <w:t>i</w:t>
            </w:r>
            <w:proofErr w:type="spellEnd"/>
            <w:r w:rsidRPr="00EC7464">
              <w:rPr>
                <w:kern w:val="2"/>
                <w:szCs w:val="20"/>
              </w:rPr>
              <w:t xml:space="preserve">)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64341079"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3B79C0FC"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48ED5C43"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1EE5B37F" w:rsidR="00BE1E0C"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6D23C30F" w:rsidR="00BE1E0C"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0FFF11EF"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475FBE7D"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007DFDCC"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7C7E1A80" w:rsidR="00BE1E0C"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0CCBA4D4" w:rsidR="00BE1E0C"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1BD0ED95" w:rsidR="00BE1E0C"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w:t>
            </w:r>
            <w:proofErr w:type="spellStart"/>
            <w:r w:rsidRPr="00EC7464">
              <w:rPr>
                <w:kern w:val="2"/>
                <w:szCs w:val="20"/>
              </w:rPr>
              <w:t>i</w:t>
            </w:r>
            <w:proofErr w:type="spellEnd"/>
            <w:r w:rsidRPr="00EC7464">
              <w:rPr>
                <w:kern w:val="2"/>
                <w:szCs w:val="20"/>
              </w:rPr>
              <w:t xml:space="preserve">)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EC7464" w:rsidRDefault="00BE1E0C" w:rsidP="00EC7464">
            <w:pPr>
              <w:pStyle w:val="RegsSection"/>
              <w:keepNext w:val="0"/>
              <w:widowControl/>
              <w:spacing w:line="240" w:lineRule="auto"/>
              <w:ind w:left="1062" w:hanging="360"/>
              <w:rPr>
                <w:rFonts w:ascii="Arial" w:hAnsi="Arial" w:cs="Arial"/>
                <w:kern w:val="2"/>
                <w:sz w:val="20"/>
                <w:szCs w:val="20"/>
                <w:u w:val="none"/>
              </w:rPr>
            </w:pPr>
            <w:r w:rsidRPr="00EC7464">
              <w:rPr>
                <w:rFonts w:ascii="Arial" w:hAnsi="Arial" w:cs="Arial"/>
                <w:kern w:val="2"/>
                <w:sz w:val="20"/>
                <w:szCs w:val="20"/>
              </w:rPr>
              <w:t>(3)  In charging indirect costs under paragraph (c)(2)(</w:t>
            </w:r>
            <w:proofErr w:type="spellStart"/>
            <w:r w:rsidRPr="00EC7464">
              <w:rPr>
                <w:rFonts w:ascii="Arial" w:hAnsi="Arial" w:cs="Arial"/>
                <w:kern w:val="2"/>
                <w:sz w:val="20"/>
                <w:szCs w:val="20"/>
              </w:rPr>
              <w:t>i</w:t>
            </w:r>
            <w:proofErr w:type="spellEnd"/>
            <w:r w:rsidRPr="00EC7464">
              <w:rPr>
                <w:rFonts w:ascii="Arial" w:hAnsi="Arial" w:cs="Arial"/>
                <w:kern w:val="2"/>
                <w:sz w:val="20"/>
                <w:szCs w:val="20"/>
              </w:rPr>
              <w:t>)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393731EA"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1582AE1C"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515E2251" w:rsidR="009B1938" w:rsidRPr="00EC7464" w:rsidRDefault="006167FD" w:rsidP="00BE1E0C">
            <w:pPr>
              <w:spacing w:before="120" w:after="120"/>
              <w:jc w:val="center"/>
              <w:rPr>
                <w:kern w:val="2"/>
              </w:rPr>
            </w:pPr>
            <w:r w:rsidRPr="00950FB3">
              <w:rPr>
                <w:rFonts w:ascii="Footlight MT Light" w:hAnsi="Footlight MT Light"/>
                <w:b/>
                <w:bCs/>
                <w:kern w:val="2"/>
                <w:sz w:val="36"/>
                <w:szCs w:val="36"/>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footerReference w:type="default" r:id="rId14"/>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F6935" w14:textId="77777777" w:rsidR="009B1938" w:rsidRDefault="009B1938">
            <w:pPr>
              <w:spacing w:before="120" w:after="120"/>
              <w:rPr>
                <w:kern w:val="2"/>
              </w:rPr>
            </w:pPr>
          </w:p>
          <w:p w14:paraId="30901BD5" w14:textId="77777777" w:rsidR="006167FD" w:rsidRPr="006167FD" w:rsidRDefault="006167FD" w:rsidP="006167FD"/>
          <w:p w14:paraId="45E52578" w14:textId="77777777" w:rsidR="006167FD" w:rsidRPr="006167FD" w:rsidRDefault="006167FD" w:rsidP="006167FD"/>
          <w:p w14:paraId="31A29C91" w14:textId="77777777" w:rsidR="006167FD" w:rsidRPr="006167FD" w:rsidRDefault="006167FD" w:rsidP="006167FD"/>
          <w:p w14:paraId="7F7E9349" w14:textId="77777777" w:rsidR="006167FD" w:rsidRDefault="006167FD" w:rsidP="006167FD">
            <w:pPr>
              <w:rPr>
                <w:kern w:val="2"/>
              </w:rPr>
            </w:pPr>
          </w:p>
          <w:p w14:paraId="03E74023" w14:textId="75A27C88" w:rsidR="006167FD" w:rsidRPr="006167FD" w:rsidRDefault="006167FD" w:rsidP="006167FD">
            <w:r>
              <w:rPr>
                <w:rFonts w:ascii="Footlight MT Light" w:hAnsi="Footlight MT Light"/>
                <w:b/>
                <w:bCs/>
                <w:kern w:val="2"/>
                <w:sz w:val="36"/>
                <w:szCs w:val="36"/>
              </w:rPr>
              <w:t xml:space="preserve">   </w:t>
            </w:r>
            <w:r w:rsidRPr="00950FB3">
              <w:rPr>
                <w:rFonts w:ascii="Footlight MT Light" w:hAnsi="Footlight MT Light"/>
                <w:b/>
                <w:bCs/>
                <w:kern w:val="2"/>
                <w:sz w:val="36"/>
                <w:szCs w:val="36"/>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29DDA91" w14:textId="77777777" w:rsidR="006167FD" w:rsidRDefault="006167FD">
            <w:pPr>
              <w:spacing w:before="120" w:after="120"/>
              <w:rPr>
                <w:rFonts w:ascii="Footlight MT Light" w:hAnsi="Footlight MT Light"/>
                <w:b/>
                <w:bCs/>
                <w:kern w:val="2"/>
                <w:sz w:val="36"/>
                <w:szCs w:val="36"/>
              </w:rPr>
            </w:pPr>
          </w:p>
          <w:p w14:paraId="03E74027" w14:textId="498F9C04" w:rsidR="009B1938" w:rsidRPr="00EC7464" w:rsidRDefault="006167FD">
            <w:pPr>
              <w:spacing w:before="120" w:after="120"/>
              <w:rPr>
                <w:kern w:val="2"/>
              </w:rPr>
            </w:pPr>
            <w:r>
              <w:rPr>
                <w:rFonts w:ascii="Footlight MT Light" w:hAnsi="Footlight MT Light"/>
                <w:b/>
                <w:bCs/>
                <w:kern w:val="2"/>
                <w:sz w:val="36"/>
                <w:szCs w:val="36"/>
              </w:rPr>
              <w:t xml:space="preserve">   </w:t>
            </w:r>
            <w:r w:rsidRPr="00950FB3">
              <w:rPr>
                <w:rFonts w:ascii="Footlight MT Light" w:hAnsi="Footlight MT Light"/>
                <w:b/>
                <w:bCs/>
                <w:kern w:val="2"/>
                <w:sz w:val="36"/>
                <w:szCs w:val="36"/>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7FE1CF80" w14:textId="77777777" w:rsidR="006167FD" w:rsidRDefault="006167FD">
            <w:pPr>
              <w:spacing w:before="120" w:after="120"/>
              <w:rPr>
                <w:rFonts w:ascii="Footlight MT Light" w:hAnsi="Footlight MT Light"/>
                <w:b/>
                <w:bCs/>
                <w:kern w:val="2"/>
                <w:sz w:val="36"/>
                <w:szCs w:val="36"/>
              </w:rPr>
            </w:pPr>
            <w:r>
              <w:rPr>
                <w:rFonts w:ascii="Footlight MT Light" w:hAnsi="Footlight MT Light"/>
                <w:b/>
                <w:bCs/>
                <w:kern w:val="2"/>
                <w:sz w:val="36"/>
                <w:szCs w:val="36"/>
              </w:rPr>
              <w:t xml:space="preserve">  </w:t>
            </w:r>
          </w:p>
          <w:p w14:paraId="03E7402A" w14:textId="7827A6ED" w:rsidR="009B1938" w:rsidRPr="00EC7464" w:rsidRDefault="006167FD">
            <w:pPr>
              <w:spacing w:before="120" w:after="120"/>
              <w:rPr>
                <w:kern w:val="2"/>
              </w:rPr>
            </w:pPr>
            <w:r>
              <w:rPr>
                <w:rFonts w:ascii="Footlight MT Light" w:hAnsi="Footlight MT Light"/>
                <w:b/>
                <w:bCs/>
                <w:kern w:val="2"/>
                <w:sz w:val="36"/>
                <w:szCs w:val="36"/>
              </w:rPr>
              <w:t xml:space="preserve">   </w:t>
            </w:r>
            <w:bookmarkStart w:id="1" w:name="_Hlk33173277"/>
            <w:r w:rsidRPr="00950FB3">
              <w:rPr>
                <w:rFonts w:ascii="Footlight MT Light" w:hAnsi="Footlight MT Light"/>
                <w:b/>
                <w:bCs/>
                <w:kern w:val="2"/>
                <w:sz w:val="36"/>
                <w:szCs w:val="36"/>
              </w:rPr>
              <w:t>X</w:t>
            </w:r>
            <w:bookmarkEnd w:id="1"/>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111300A9" w:rsidR="009B1938" w:rsidRPr="00EC7464" w:rsidRDefault="009B1938">
      <w:pPr>
        <w:spacing w:after="120"/>
        <w:rPr>
          <w:kern w:val="2"/>
        </w:rPr>
      </w:pPr>
      <w:r w:rsidRPr="00EC7464">
        <w:rPr>
          <w:kern w:val="2"/>
        </w:rPr>
        <w:t>I certify that the State of ______</w:t>
      </w:r>
      <w:r w:rsidRPr="006167FD">
        <w:rPr>
          <w:rFonts w:ascii="Footlight MT Light" w:hAnsi="Footlight MT Light"/>
          <w:b/>
          <w:bCs/>
          <w:kern w:val="2"/>
          <w:sz w:val="36"/>
          <w:szCs w:val="36"/>
        </w:rPr>
        <w:t>_</w:t>
      </w:r>
      <w:proofErr w:type="spellStart"/>
      <w:r w:rsidR="006167FD" w:rsidRPr="006167FD">
        <w:rPr>
          <w:rFonts w:ascii="Footlight MT Light" w:hAnsi="Footlight MT Light"/>
          <w:b/>
          <w:bCs/>
          <w:kern w:val="2"/>
          <w:sz w:val="36"/>
          <w:szCs w:val="36"/>
        </w:rPr>
        <w:t>Illinois</w:t>
      </w:r>
      <w:r w:rsidRPr="00EC7464">
        <w:rPr>
          <w:kern w:val="2"/>
        </w:rPr>
        <w:t>_________has</w:t>
      </w:r>
      <w:proofErr w:type="spellEnd"/>
      <w:r w:rsidRPr="00EC7464">
        <w:rPr>
          <w:kern w:val="2"/>
        </w:rPr>
        <w:t xml:space="preserve">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66AC761"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DF3283">
        <w:rPr>
          <w:kern w:val="2"/>
        </w:rPr>
        <w:t>2021</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2E116BF9" w:rsidR="00A820A0" w:rsidRPr="00333D9E" w:rsidRDefault="006167FD" w:rsidP="00A820A0">
      <w:pPr>
        <w:keepNext/>
        <w:tabs>
          <w:tab w:val="right" w:leader="underscore" w:pos="7920"/>
        </w:tabs>
        <w:spacing w:after="120"/>
        <w:ind w:left="1440" w:right="1440"/>
        <w:jc w:val="center"/>
        <w:rPr>
          <w:kern w:val="2"/>
        </w:rPr>
      </w:pPr>
      <w:r>
        <w:rPr>
          <w:rFonts w:ascii="Footlight MT Light" w:hAnsi="Footlight MT Light"/>
          <w:kern w:val="2"/>
          <w:sz w:val="36"/>
          <w:szCs w:val="36"/>
        </w:rPr>
        <w:t>Illinois Department of Human Services</w:t>
      </w:r>
      <w:r w:rsidR="00A820A0"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40B4960D"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DF3283">
        <w:rPr>
          <w:kern w:val="2"/>
        </w:rPr>
        <w:t>2020</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A820A0" w:rsidRPr="00333D9E" w14:paraId="03E74036" w14:textId="77777777" w:rsidTr="008A2D60">
        <w:trPr>
          <w:cantSplit/>
          <w:trHeight w:val="1080"/>
          <w:jc w:val="center"/>
        </w:trPr>
        <w:tc>
          <w:tcPr>
            <w:tcW w:w="9576" w:type="dxa"/>
            <w:gridSpan w:val="2"/>
          </w:tcPr>
          <w:p w14:paraId="0F11E50E" w14:textId="77777777" w:rsidR="00A820A0"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77ECA190" w:rsidR="006167FD" w:rsidRPr="00333D9E" w:rsidRDefault="006167FD" w:rsidP="008A2D60">
            <w:pPr>
              <w:pStyle w:val="FootnoteText"/>
              <w:spacing w:before="120" w:after="360"/>
              <w:rPr>
                <w:kern w:val="2"/>
                <w:szCs w:val="24"/>
              </w:rPr>
            </w:pPr>
            <w:r>
              <w:rPr>
                <w:kern w:val="2"/>
                <w:szCs w:val="24"/>
              </w:rPr>
              <w:t>Grace B. Hou, Secretary Designate of the Illinois Department of Human Services</w:t>
            </w:r>
          </w:p>
        </w:tc>
      </w:tr>
      <w:tr w:rsidR="00A820A0" w:rsidRPr="00333D9E" w14:paraId="03E74039" w14:textId="77777777" w:rsidTr="008A2D60">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footerReference w:type="default" r:id="rId15"/>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F83528">
        <w:trPr>
          <w:tblHeader/>
          <w:jc w:val="center"/>
        </w:trPr>
        <w:tc>
          <w:tcPr>
            <w:tcW w:w="1152"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F83528">
        <w:trPr>
          <w:trHeight w:val="1565"/>
          <w:jc w:val="center"/>
        </w:trPr>
        <w:tc>
          <w:tcPr>
            <w:tcW w:w="1152"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12D9EC15" w14:textId="77777777" w:rsidR="009B1938" w:rsidRPr="006167FD" w:rsidRDefault="009B1938">
            <w:pPr>
              <w:spacing w:before="120" w:after="120"/>
              <w:jc w:val="center"/>
              <w:rPr>
                <w:rFonts w:ascii="Footlight MT Light" w:hAnsi="Footlight MT Light"/>
                <w:kern w:val="2"/>
                <w:sz w:val="36"/>
                <w:szCs w:val="36"/>
              </w:rPr>
            </w:pPr>
          </w:p>
          <w:p w14:paraId="03E7404C" w14:textId="14F3D9BE" w:rsidR="006167FD" w:rsidRPr="006167FD" w:rsidRDefault="006167FD">
            <w:pPr>
              <w:spacing w:before="120" w:after="120"/>
              <w:jc w:val="center"/>
              <w:rPr>
                <w:rFonts w:ascii="Footlight MT Light" w:hAnsi="Footlight MT Light"/>
                <w:kern w:val="2"/>
                <w:sz w:val="36"/>
                <w:szCs w:val="36"/>
              </w:rPr>
            </w:pPr>
            <w:r w:rsidRPr="006167FD">
              <w:rPr>
                <w:rFonts w:ascii="Footlight MT Light" w:hAnsi="Footlight MT Light"/>
                <w:kern w:val="2"/>
                <w:sz w:val="36"/>
                <w:szCs w:val="36"/>
              </w:rPr>
              <w:t>0</w:t>
            </w:r>
          </w:p>
        </w:tc>
        <w:tc>
          <w:tcPr>
            <w:tcW w:w="1152" w:type="dxa"/>
            <w:tcBorders>
              <w:top w:val="single" w:sz="12" w:space="0" w:color="auto"/>
            </w:tcBorders>
          </w:tcPr>
          <w:p w14:paraId="7A04BD9D" w14:textId="77777777" w:rsidR="009B1938" w:rsidRPr="006167FD" w:rsidRDefault="009B1938">
            <w:pPr>
              <w:spacing w:before="120" w:after="120"/>
              <w:jc w:val="center"/>
              <w:rPr>
                <w:rFonts w:ascii="Footlight MT Light" w:hAnsi="Footlight MT Light"/>
                <w:kern w:val="2"/>
                <w:sz w:val="36"/>
                <w:szCs w:val="36"/>
              </w:rPr>
            </w:pPr>
          </w:p>
          <w:p w14:paraId="03E7404D" w14:textId="22EB27B3" w:rsidR="006167FD" w:rsidRPr="006167FD" w:rsidRDefault="006167FD">
            <w:pPr>
              <w:spacing w:before="120" w:after="120"/>
              <w:jc w:val="center"/>
              <w:rPr>
                <w:rFonts w:ascii="Footlight MT Light" w:hAnsi="Footlight MT Light"/>
                <w:kern w:val="2"/>
                <w:sz w:val="36"/>
                <w:szCs w:val="36"/>
              </w:rPr>
            </w:pPr>
            <w:r w:rsidRPr="006167FD">
              <w:rPr>
                <w:rFonts w:ascii="Footlight MT Light" w:hAnsi="Footlight MT Light"/>
                <w:kern w:val="2"/>
                <w:sz w:val="36"/>
                <w:szCs w:val="36"/>
              </w:rPr>
              <w:t>0</w:t>
            </w:r>
          </w:p>
        </w:tc>
        <w:tc>
          <w:tcPr>
            <w:tcW w:w="1152" w:type="dxa"/>
            <w:tcBorders>
              <w:top w:val="single" w:sz="12" w:space="0" w:color="auto"/>
            </w:tcBorders>
          </w:tcPr>
          <w:p w14:paraId="76452E1A" w14:textId="77777777" w:rsidR="009B1938" w:rsidRPr="006167FD" w:rsidRDefault="009B1938">
            <w:pPr>
              <w:spacing w:before="120" w:after="120"/>
              <w:jc w:val="center"/>
              <w:rPr>
                <w:rFonts w:ascii="Footlight MT Light" w:hAnsi="Footlight MT Light"/>
                <w:kern w:val="2"/>
                <w:sz w:val="36"/>
                <w:szCs w:val="36"/>
              </w:rPr>
            </w:pPr>
          </w:p>
          <w:p w14:paraId="03E7404E" w14:textId="308BA3B6" w:rsidR="006167FD" w:rsidRPr="006167FD" w:rsidRDefault="006167FD">
            <w:pPr>
              <w:spacing w:before="120" w:after="120"/>
              <w:jc w:val="center"/>
              <w:rPr>
                <w:rFonts w:ascii="Footlight MT Light" w:hAnsi="Footlight MT Light"/>
                <w:kern w:val="2"/>
                <w:sz w:val="36"/>
                <w:szCs w:val="36"/>
              </w:rPr>
            </w:pPr>
            <w:r w:rsidRPr="006167FD">
              <w:rPr>
                <w:rFonts w:ascii="Footlight MT Light" w:hAnsi="Footlight MT Light"/>
                <w:kern w:val="2"/>
                <w:sz w:val="36"/>
                <w:szCs w:val="36"/>
              </w:rPr>
              <w:t>$0</w:t>
            </w:r>
          </w:p>
        </w:tc>
        <w:tc>
          <w:tcPr>
            <w:tcW w:w="4896" w:type="dxa"/>
            <w:tcBorders>
              <w:top w:val="single" w:sz="12" w:space="0" w:color="auto"/>
            </w:tcBorders>
          </w:tcPr>
          <w:p w14:paraId="11B0B9C0" w14:textId="77777777" w:rsidR="009B1938" w:rsidRPr="006167FD" w:rsidRDefault="009B1938">
            <w:pPr>
              <w:spacing w:before="120" w:after="120"/>
              <w:jc w:val="center"/>
              <w:rPr>
                <w:rFonts w:ascii="Footlight MT Light" w:hAnsi="Footlight MT Light"/>
                <w:kern w:val="2"/>
                <w:sz w:val="36"/>
                <w:szCs w:val="36"/>
              </w:rPr>
            </w:pPr>
          </w:p>
          <w:p w14:paraId="03E7404F" w14:textId="551B515C" w:rsidR="006167FD" w:rsidRPr="006167FD" w:rsidRDefault="006167FD">
            <w:pPr>
              <w:spacing w:before="120" w:after="120"/>
              <w:jc w:val="center"/>
              <w:rPr>
                <w:rFonts w:ascii="Footlight MT Light" w:hAnsi="Footlight MT Light"/>
                <w:kern w:val="2"/>
                <w:sz w:val="36"/>
                <w:szCs w:val="36"/>
              </w:rPr>
            </w:pPr>
            <w:r w:rsidRPr="006167FD">
              <w:rPr>
                <w:rFonts w:ascii="Footlight MT Light" w:hAnsi="Footlight MT Light"/>
                <w:kern w:val="2"/>
                <w:sz w:val="36"/>
                <w:szCs w:val="36"/>
              </w:rPr>
              <w:t>N/A</w:t>
            </w:r>
          </w:p>
        </w:tc>
      </w:tr>
      <w:tr w:rsidR="009B1938" w:rsidRPr="00EC7464" w14:paraId="03E74056" w14:textId="77777777" w:rsidTr="00F83528">
        <w:trPr>
          <w:trHeight w:val="2150"/>
          <w:jc w:val="center"/>
        </w:trPr>
        <w:tc>
          <w:tcPr>
            <w:tcW w:w="1152" w:type="dxa"/>
            <w:tcBorders>
              <w:bottom w:val="single" w:sz="12" w:space="0" w:color="auto"/>
            </w:tcBorders>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3F1C6964" w14:textId="77777777" w:rsidR="009B1938" w:rsidRPr="006167FD" w:rsidRDefault="009B1938">
            <w:pPr>
              <w:spacing w:before="120" w:after="120"/>
              <w:jc w:val="center"/>
              <w:rPr>
                <w:rFonts w:ascii="Footlight MT Light" w:hAnsi="Footlight MT Light"/>
                <w:kern w:val="2"/>
                <w:sz w:val="36"/>
                <w:szCs w:val="36"/>
              </w:rPr>
            </w:pPr>
          </w:p>
          <w:p w14:paraId="7531A1FF" w14:textId="77777777" w:rsidR="006167FD" w:rsidRPr="006167FD" w:rsidRDefault="006167FD">
            <w:pPr>
              <w:spacing w:before="120" w:after="120"/>
              <w:jc w:val="center"/>
              <w:rPr>
                <w:rFonts w:ascii="Footlight MT Light" w:hAnsi="Footlight MT Light"/>
                <w:kern w:val="2"/>
                <w:sz w:val="36"/>
                <w:szCs w:val="36"/>
              </w:rPr>
            </w:pPr>
          </w:p>
          <w:p w14:paraId="03E74052" w14:textId="0C209EDD" w:rsidR="006167FD" w:rsidRPr="006167FD" w:rsidRDefault="006167FD">
            <w:pPr>
              <w:spacing w:before="120" w:after="120"/>
              <w:jc w:val="center"/>
              <w:rPr>
                <w:rFonts w:ascii="Footlight MT Light" w:hAnsi="Footlight MT Light"/>
                <w:kern w:val="2"/>
                <w:sz w:val="36"/>
                <w:szCs w:val="36"/>
              </w:rPr>
            </w:pPr>
            <w:r w:rsidRPr="006167FD">
              <w:rPr>
                <w:rFonts w:ascii="Footlight MT Light" w:hAnsi="Footlight MT Light"/>
                <w:kern w:val="2"/>
                <w:sz w:val="36"/>
                <w:szCs w:val="36"/>
              </w:rPr>
              <w:t>0</w:t>
            </w:r>
          </w:p>
        </w:tc>
        <w:tc>
          <w:tcPr>
            <w:tcW w:w="1152" w:type="dxa"/>
            <w:tcBorders>
              <w:bottom w:val="single" w:sz="12" w:space="0" w:color="auto"/>
            </w:tcBorders>
          </w:tcPr>
          <w:p w14:paraId="43AF8A2B" w14:textId="77777777" w:rsidR="009B1938" w:rsidRPr="006167FD" w:rsidRDefault="009B1938">
            <w:pPr>
              <w:spacing w:before="120" w:after="120"/>
              <w:jc w:val="center"/>
              <w:rPr>
                <w:rFonts w:ascii="Footlight MT Light" w:hAnsi="Footlight MT Light"/>
                <w:kern w:val="2"/>
                <w:sz w:val="36"/>
                <w:szCs w:val="36"/>
              </w:rPr>
            </w:pPr>
          </w:p>
          <w:p w14:paraId="0123631D" w14:textId="77777777" w:rsidR="006167FD" w:rsidRPr="006167FD" w:rsidRDefault="006167FD">
            <w:pPr>
              <w:spacing w:before="120" w:after="120"/>
              <w:jc w:val="center"/>
              <w:rPr>
                <w:rFonts w:ascii="Footlight MT Light" w:hAnsi="Footlight MT Light"/>
                <w:kern w:val="2"/>
                <w:sz w:val="36"/>
                <w:szCs w:val="36"/>
              </w:rPr>
            </w:pPr>
          </w:p>
          <w:p w14:paraId="03E74053" w14:textId="459E009D" w:rsidR="006167FD" w:rsidRPr="006167FD" w:rsidRDefault="006167FD">
            <w:pPr>
              <w:spacing w:before="120" w:after="120"/>
              <w:jc w:val="center"/>
              <w:rPr>
                <w:rFonts w:ascii="Footlight MT Light" w:hAnsi="Footlight MT Light"/>
                <w:kern w:val="2"/>
                <w:sz w:val="36"/>
                <w:szCs w:val="36"/>
              </w:rPr>
            </w:pPr>
            <w:r w:rsidRPr="006167FD">
              <w:rPr>
                <w:rFonts w:ascii="Footlight MT Light" w:hAnsi="Footlight MT Light"/>
                <w:kern w:val="2"/>
                <w:sz w:val="36"/>
                <w:szCs w:val="36"/>
              </w:rPr>
              <w:t>0</w:t>
            </w:r>
          </w:p>
        </w:tc>
        <w:tc>
          <w:tcPr>
            <w:tcW w:w="1152" w:type="dxa"/>
            <w:tcBorders>
              <w:bottom w:val="single" w:sz="12" w:space="0" w:color="auto"/>
            </w:tcBorders>
          </w:tcPr>
          <w:p w14:paraId="62CB760D" w14:textId="77777777" w:rsidR="009B1938" w:rsidRPr="006167FD" w:rsidRDefault="009B1938">
            <w:pPr>
              <w:spacing w:before="120" w:after="120"/>
              <w:jc w:val="center"/>
              <w:rPr>
                <w:rFonts w:ascii="Footlight MT Light" w:hAnsi="Footlight MT Light"/>
                <w:kern w:val="2"/>
                <w:sz w:val="36"/>
                <w:szCs w:val="36"/>
              </w:rPr>
            </w:pPr>
          </w:p>
          <w:p w14:paraId="75CA4F69" w14:textId="77777777" w:rsidR="006167FD" w:rsidRPr="006167FD" w:rsidRDefault="006167FD">
            <w:pPr>
              <w:spacing w:before="120" w:after="120"/>
              <w:jc w:val="center"/>
              <w:rPr>
                <w:rFonts w:ascii="Footlight MT Light" w:hAnsi="Footlight MT Light"/>
                <w:kern w:val="2"/>
                <w:sz w:val="36"/>
                <w:szCs w:val="36"/>
              </w:rPr>
            </w:pPr>
          </w:p>
          <w:p w14:paraId="03E74054" w14:textId="7F309702" w:rsidR="006167FD" w:rsidRPr="006167FD" w:rsidRDefault="006167FD">
            <w:pPr>
              <w:spacing w:before="120" w:after="120"/>
              <w:jc w:val="center"/>
              <w:rPr>
                <w:rFonts w:ascii="Footlight MT Light" w:hAnsi="Footlight MT Light"/>
                <w:kern w:val="2"/>
                <w:sz w:val="36"/>
                <w:szCs w:val="36"/>
              </w:rPr>
            </w:pPr>
            <w:r w:rsidRPr="006167FD">
              <w:rPr>
                <w:rFonts w:ascii="Footlight MT Light" w:hAnsi="Footlight MT Light"/>
                <w:kern w:val="2"/>
                <w:sz w:val="36"/>
                <w:szCs w:val="36"/>
              </w:rPr>
              <w:t>$0</w:t>
            </w:r>
          </w:p>
        </w:tc>
        <w:tc>
          <w:tcPr>
            <w:tcW w:w="4896" w:type="dxa"/>
            <w:tcBorders>
              <w:bottom w:val="single" w:sz="12" w:space="0" w:color="auto"/>
            </w:tcBorders>
          </w:tcPr>
          <w:p w14:paraId="535B35D7" w14:textId="77777777" w:rsidR="009B1938" w:rsidRPr="006167FD" w:rsidRDefault="009B1938">
            <w:pPr>
              <w:spacing w:before="120" w:after="120"/>
              <w:jc w:val="center"/>
              <w:rPr>
                <w:rFonts w:ascii="Footlight MT Light" w:hAnsi="Footlight MT Light"/>
                <w:kern w:val="2"/>
                <w:sz w:val="36"/>
                <w:szCs w:val="36"/>
              </w:rPr>
            </w:pPr>
          </w:p>
          <w:p w14:paraId="7FB4157F" w14:textId="77777777" w:rsidR="006167FD" w:rsidRPr="006167FD" w:rsidRDefault="006167FD">
            <w:pPr>
              <w:spacing w:before="120" w:after="120"/>
              <w:jc w:val="center"/>
              <w:rPr>
                <w:rFonts w:ascii="Footlight MT Light" w:hAnsi="Footlight MT Light"/>
                <w:kern w:val="2"/>
                <w:sz w:val="36"/>
                <w:szCs w:val="36"/>
              </w:rPr>
            </w:pPr>
          </w:p>
          <w:p w14:paraId="03E74055" w14:textId="0AF8E2ED" w:rsidR="006167FD" w:rsidRPr="006167FD" w:rsidRDefault="006167FD">
            <w:pPr>
              <w:spacing w:before="120" w:after="120"/>
              <w:jc w:val="center"/>
              <w:rPr>
                <w:rFonts w:ascii="Footlight MT Light" w:hAnsi="Footlight MT Light"/>
                <w:kern w:val="2"/>
                <w:sz w:val="36"/>
                <w:szCs w:val="36"/>
              </w:rPr>
            </w:pPr>
            <w:r w:rsidRPr="006167FD">
              <w:rPr>
                <w:rFonts w:ascii="Footlight MT Light" w:hAnsi="Footlight MT Light"/>
                <w:kern w:val="2"/>
                <w:sz w:val="36"/>
                <w:szCs w:val="36"/>
              </w:rPr>
              <w:t>N/A</w:t>
            </w:r>
          </w:p>
        </w:tc>
      </w:tr>
      <w:tr w:rsidR="009B1938" w:rsidRPr="00EC7464" w14:paraId="03E7405C" w14:textId="77777777" w:rsidTr="00F83528">
        <w:trPr>
          <w:trHeight w:val="1610"/>
          <w:jc w:val="center"/>
        </w:trPr>
        <w:tc>
          <w:tcPr>
            <w:tcW w:w="1152"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50168E60" w14:textId="77777777" w:rsidR="009B1938" w:rsidRDefault="009B1938">
            <w:pPr>
              <w:spacing w:before="120" w:after="120"/>
              <w:jc w:val="center"/>
              <w:rPr>
                <w:kern w:val="2"/>
              </w:rPr>
            </w:pPr>
          </w:p>
          <w:p w14:paraId="03E7405A" w14:textId="7CA28411" w:rsidR="006167FD" w:rsidRPr="006167FD" w:rsidRDefault="006167FD">
            <w:pPr>
              <w:spacing w:before="120" w:after="120"/>
              <w:jc w:val="center"/>
              <w:rPr>
                <w:rFonts w:ascii="Footlight MT Light" w:hAnsi="Footlight MT Light"/>
                <w:kern w:val="2"/>
                <w:sz w:val="36"/>
                <w:szCs w:val="36"/>
              </w:rPr>
            </w:pPr>
            <w:r w:rsidRPr="006167FD">
              <w:rPr>
                <w:rFonts w:ascii="Footlight MT Light" w:hAnsi="Footlight MT Light"/>
                <w:kern w:val="2"/>
                <w:sz w:val="36"/>
                <w:szCs w:val="36"/>
              </w:rPr>
              <w:t>$0</w:t>
            </w: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p w14:paraId="03E7405E" w14:textId="77777777" w:rsidR="009B1938" w:rsidRPr="00EC7464" w:rsidRDefault="009B1938" w:rsidP="00B53A4A">
      <w:pPr>
        <w:pStyle w:val="Heading1"/>
        <w:spacing w:after="120"/>
      </w:pPr>
      <w:r w:rsidRPr="00EC7464">
        <w:lastRenderedPageBreak/>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01AC5961" w:rsidR="00D94667" w:rsidRPr="00EC7464" w:rsidRDefault="00021E00" w:rsidP="00721B1B">
      <w:pPr>
        <w:spacing w:after="120"/>
        <w:ind w:left="400"/>
        <w:rPr>
          <w:kern w:val="2"/>
        </w:rPr>
      </w:pPr>
      <w:r w:rsidRPr="00EC7464">
        <w:rPr>
          <w:kern w:val="2"/>
        </w:rPr>
        <w:t>Some</w:t>
      </w:r>
      <w:r w:rsidR="00556E3A" w:rsidRPr="00EC7464">
        <w:rPr>
          <w:kern w:val="2"/>
        </w:rPr>
        <w:t xml:space="preserve"> activities or expenses</w:t>
      </w:r>
      <w:r w:rsidR="0097202A" w:rsidRPr="00EC7464">
        <w:rPr>
          <w:rStyle w:val="FootnoteReference"/>
          <w:kern w:val="2"/>
        </w:rPr>
        <w:footnoteReference w:id="3"/>
      </w:r>
      <w:r w:rsidR="00556E3A" w:rsidRPr="00EC7464">
        <w:rPr>
          <w:kern w:val="2"/>
        </w:rPr>
        <w:t xml:space="preserve"> require prior approval. </w:t>
      </w:r>
      <w:r w:rsidR="0097202A" w:rsidRPr="00EC7464">
        <w:rPr>
          <w:kern w:val="2"/>
        </w:rPr>
        <w:t xml:space="preserve">These items include using Federal IDEA Part C funds for: </w:t>
      </w:r>
      <w:r w:rsidR="00F96B8E" w:rsidRPr="00EC7464">
        <w:rPr>
          <w:kern w:val="2"/>
        </w:rPr>
        <w:t xml:space="preserve">(1) </w:t>
      </w:r>
      <w:r w:rsidR="0097202A" w:rsidRPr="00EC7464">
        <w:rPr>
          <w:kern w:val="2"/>
        </w:rPr>
        <w:t>equipment (with p</w:t>
      </w:r>
      <w:r w:rsidRPr="00EC7464">
        <w:rPr>
          <w:kern w:val="2"/>
        </w:rPr>
        <w:t>er unit costs of $5,000 or more</w:t>
      </w:r>
      <w:r w:rsidR="0097202A" w:rsidRPr="00EC7464">
        <w:rPr>
          <w:kern w:val="2"/>
        </w:rPr>
        <w:t xml:space="preserve">); </w:t>
      </w:r>
      <w:r w:rsidR="00F96B8E" w:rsidRPr="00EC7464">
        <w:rPr>
          <w:kern w:val="2"/>
        </w:rPr>
        <w:t xml:space="preserve">(2) </w:t>
      </w:r>
      <w:r w:rsidR="0097202A" w:rsidRPr="00EC7464">
        <w:rPr>
          <w:kern w:val="2"/>
        </w:rPr>
        <w:t xml:space="preserve">participant support costs (such as training or travel costs for non-employees); </w:t>
      </w:r>
      <w:r w:rsidR="00F96B8E" w:rsidRPr="00EC7464">
        <w:rPr>
          <w:kern w:val="2"/>
        </w:rPr>
        <w:t xml:space="preserve">(3) </w:t>
      </w:r>
      <w:r w:rsidR="0097202A" w:rsidRPr="00EC7464">
        <w:rPr>
          <w:kern w:val="2"/>
        </w:rPr>
        <w:t xml:space="preserve">construction or renovation of facilities; or </w:t>
      </w:r>
      <w:r w:rsidR="00F96B8E" w:rsidRPr="00EC7464">
        <w:rPr>
          <w:kern w:val="2"/>
        </w:rPr>
        <w:t xml:space="preserve">(4) </w:t>
      </w:r>
      <w:r w:rsidR="0097202A" w:rsidRPr="00EC7464">
        <w:rPr>
          <w:kern w:val="2"/>
        </w:rPr>
        <w:t>rent, occupancy or space maintenance costs</w:t>
      </w:r>
      <w:r w:rsidRPr="00EC7464">
        <w:rPr>
          <w:kern w:val="2"/>
        </w:rPr>
        <w:t>.</w:t>
      </w:r>
      <w:r w:rsidR="0097202A" w:rsidRPr="00EC7464">
        <w:rPr>
          <w:kern w:val="2"/>
        </w:rPr>
        <w:t xml:space="preserve"> </w:t>
      </w:r>
      <w:r w:rsidR="00516708">
        <w:rPr>
          <w:kern w:val="2"/>
        </w:rPr>
        <w:t>On</w:t>
      </w:r>
      <w:r w:rsidR="009000B8">
        <w:rPr>
          <w:kern w:val="2"/>
        </w:rPr>
        <w:t xml:space="preserve"> October 29, 2019, OSERS released </w:t>
      </w:r>
      <w:r w:rsidR="00F52982" w:rsidRPr="003F643E">
        <w:rPr>
          <w:i/>
          <w:iCs/>
          <w:szCs w:val="20"/>
        </w:rPr>
        <w:t>Frequently Asked Questions (FAQs) Prior Approval – OSEP and RSA Formula Grants</w:t>
      </w:r>
      <w:r w:rsidR="007C7E63">
        <w:rPr>
          <w:i/>
          <w:iCs/>
          <w:szCs w:val="20"/>
        </w:rPr>
        <w:t xml:space="preserve"> </w:t>
      </w:r>
      <w:r w:rsidR="007C7E63" w:rsidRPr="00FF14A3">
        <w:rPr>
          <w:szCs w:val="20"/>
        </w:rPr>
        <w:t>which d</w:t>
      </w:r>
      <w:r w:rsidR="003A54E1" w:rsidRPr="00FF14A3">
        <w:rPr>
          <w:szCs w:val="20"/>
        </w:rPr>
        <w:t xml:space="preserve">etails prior approval flexibilities for </w:t>
      </w:r>
      <w:r w:rsidR="008A1786" w:rsidRPr="00CC3169">
        <w:rPr>
          <w:b/>
          <w:bCs/>
          <w:szCs w:val="20"/>
        </w:rPr>
        <w:t>equipment and participant support costs</w:t>
      </w:r>
      <w:r w:rsidR="006E6666">
        <w:rPr>
          <w:szCs w:val="20"/>
        </w:rPr>
        <w:t xml:space="preserve"> </w:t>
      </w:r>
      <w:bookmarkStart w:id="2" w:name="_Hlk30579688"/>
      <w:r w:rsidR="006E6666">
        <w:rPr>
          <w:szCs w:val="20"/>
        </w:rPr>
        <w:t xml:space="preserve">and </w:t>
      </w:r>
      <w:r w:rsidR="00911062">
        <w:rPr>
          <w:szCs w:val="20"/>
        </w:rPr>
        <w:t>de</w:t>
      </w:r>
      <w:r w:rsidR="00911062">
        <w:t>scribes the parameters under which OSEP has provided prior approval for a subset of these costs</w:t>
      </w:r>
      <w:bookmarkEnd w:id="2"/>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16"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falls </w:t>
      </w:r>
      <w:r w:rsidR="002A0170">
        <w:rPr>
          <w:kern w:val="2"/>
        </w:rPr>
        <w:t>outside the scope of the FAQ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97202A" w:rsidRPr="00EC7464">
        <w:rPr>
          <w:kern w:val="2"/>
        </w:rPr>
        <w:t>Although t</w:t>
      </w:r>
      <w:r w:rsidR="00533E0E" w:rsidRPr="00EC7464">
        <w:rPr>
          <w:kern w:val="2"/>
        </w:rPr>
        <w:t>he</w:t>
      </w:r>
      <w:r w:rsidR="0099679F" w:rsidRPr="00EC7464">
        <w:rPr>
          <w:kern w:val="2"/>
        </w:rPr>
        <w:t xml:space="preserve"> </w:t>
      </w:r>
      <w:r w:rsidR="00E552EF" w:rsidRPr="00EC7464">
        <w:rPr>
          <w:kern w:val="2"/>
        </w:rPr>
        <w:t xml:space="preserve">State will be required to 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99679F" w:rsidRPr="00EC7464">
        <w:rPr>
          <w:kern w:val="2"/>
        </w:rPr>
        <w:t>expense</w:t>
      </w:r>
      <w:r w:rsidR="0081339B" w:rsidRPr="00EC7464">
        <w:rPr>
          <w:kern w:val="2"/>
        </w:rPr>
        <w: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D94667" w:rsidRPr="00EC7464">
        <w:rPr>
          <w:kern w:val="2"/>
        </w:rPr>
        <w:t xml:space="preserve">, </w:t>
      </w:r>
      <w:r w:rsidR="00F26306" w:rsidRPr="00EC7464">
        <w:rPr>
          <w:kern w:val="2"/>
        </w:rPr>
        <w:t>you</w:t>
      </w:r>
      <w:r w:rsidR="00E552EF" w:rsidRPr="00EC7464">
        <w:rPr>
          <w:kern w:val="2"/>
        </w:rPr>
        <w:t xml:space="preserve"> do not need to </w:t>
      </w:r>
      <w:r w:rsidR="00D94667" w:rsidRPr="00EC7464">
        <w:rPr>
          <w:kern w:val="2"/>
        </w:rPr>
        <w:t xml:space="preserve">include this documentation </w:t>
      </w:r>
      <w:r w:rsidR="00E552EF" w:rsidRPr="00EC7464">
        <w:rPr>
          <w:kern w:val="2"/>
        </w:rPr>
        <w:t>with Section III.</w:t>
      </w:r>
      <w:r w:rsidR="00F96B8E" w:rsidRPr="00EC7464">
        <w:rPr>
          <w:kern w:val="2"/>
        </w:rPr>
        <w:t xml:space="preserve">  </w:t>
      </w:r>
    </w:p>
    <w:p w14:paraId="03E74068" w14:textId="77719C9D"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BB7E5C">
        <w:rPr>
          <w:b/>
          <w:kern w:val="2"/>
        </w:rPr>
        <w:t>2</w:t>
      </w:r>
      <w:r w:rsidR="009B7374">
        <w:rPr>
          <w:b/>
          <w:kern w:val="2"/>
        </w:rPr>
        <w:t>020</w:t>
      </w:r>
      <w:r w:rsidR="00BB7E5C" w:rsidRPr="00EC7464">
        <w:rPr>
          <w:b/>
          <w:kern w:val="2"/>
        </w:rPr>
        <w:t xml:space="preserve"> </w:t>
      </w:r>
      <w:r w:rsidR="000D7214" w:rsidRPr="00EC7464">
        <w:rPr>
          <w:b/>
          <w:kern w:val="2"/>
        </w:rPr>
        <w:t>application</w:t>
      </w:r>
      <w:r w:rsidRPr="00EC7464">
        <w:rPr>
          <w:b/>
          <w:kern w:val="2"/>
        </w:rPr>
        <w:t xml:space="preserve"> and Section III</w:t>
      </w:r>
      <w:r w:rsidR="000D7214" w:rsidRPr="00EC7464">
        <w:rPr>
          <w:b/>
          <w:kern w:val="2"/>
        </w:rPr>
        <w:t xml:space="preserve"> does not constitute </w:t>
      </w:r>
      <w:r w:rsidRPr="00EC7464">
        <w:rPr>
          <w:b/>
          <w:kern w:val="2"/>
        </w:rPr>
        <w:t xml:space="preserve">OSEP’s </w:t>
      </w:r>
      <w:r w:rsidR="000D7214" w:rsidRPr="00EC7464">
        <w:rPr>
          <w:b/>
          <w:kern w:val="2"/>
        </w:rPr>
        <w:t xml:space="preserve">approval of these expenses.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5C0835">
        <w:trPr>
          <w:cantSplit/>
          <w:trHeight w:val="771"/>
          <w:tblHeader/>
          <w:jc w:val="center"/>
        </w:trPr>
        <w:tc>
          <w:tcPr>
            <w:tcW w:w="2304" w:type="dxa"/>
            <w:tcBorders>
              <w:top w:val="single" w:sz="12" w:space="0" w:color="auto"/>
              <w:bottom w:val="single" w:sz="12" w:space="0" w:color="auto"/>
            </w:tcBorders>
            <w:vAlign w:val="bottom"/>
          </w:tcPr>
          <w:p w14:paraId="03E7406A" w14:textId="77777777" w:rsidR="00E55CFF" w:rsidRPr="00EC7464" w:rsidRDefault="00E55CFF" w:rsidP="00305BCB">
            <w:pPr>
              <w:pStyle w:val="Heading7"/>
              <w:rPr>
                <w:kern w:val="2"/>
              </w:rPr>
            </w:pPr>
            <w:r w:rsidRPr="00EC7464">
              <w:rPr>
                <w:kern w:val="2"/>
              </w:rPr>
              <w:t>Major Activity</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77777777" w:rsidR="00E55CFF" w:rsidRPr="00EC7464" w:rsidRDefault="00E55CFF" w:rsidP="000F75A7">
            <w:pPr>
              <w:spacing w:before="120" w:after="120"/>
              <w:jc w:val="center"/>
              <w:rPr>
                <w:b/>
                <w:bCs/>
                <w:kern w:val="2"/>
              </w:rPr>
            </w:pPr>
            <w:r w:rsidRPr="00EC7464">
              <w:rPr>
                <w:b/>
                <w:bCs/>
                <w:kern w:val="2"/>
              </w:rPr>
              <w:t>Description of Activities</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5C0835" w:rsidRPr="00EC7464" w14:paraId="03E74073" w14:textId="77777777" w:rsidTr="005C0835">
        <w:trPr>
          <w:cantSplit/>
          <w:jc w:val="center"/>
        </w:trPr>
        <w:tc>
          <w:tcPr>
            <w:tcW w:w="2304" w:type="dxa"/>
            <w:tcBorders>
              <w:top w:val="single" w:sz="12" w:space="0" w:color="auto"/>
            </w:tcBorders>
          </w:tcPr>
          <w:p w14:paraId="03E7406F" w14:textId="48C722E7"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t>Comprehensive Structure</w:t>
            </w:r>
          </w:p>
        </w:tc>
        <w:tc>
          <w:tcPr>
            <w:tcW w:w="1440" w:type="dxa"/>
            <w:tcBorders>
              <w:top w:val="single" w:sz="12" w:space="0" w:color="auto"/>
            </w:tcBorders>
          </w:tcPr>
          <w:p w14:paraId="03E74070" w14:textId="25E9667A"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kern w:val="2"/>
                <w:sz w:val="22"/>
                <w:szCs w:val="22"/>
              </w:rPr>
              <w:t xml:space="preserve">       $0</w:t>
            </w:r>
          </w:p>
        </w:tc>
        <w:tc>
          <w:tcPr>
            <w:tcW w:w="4320" w:type="dxa"/>
            <w:tcBorders>
              <w:top w:val="single" w:sz="12" w:space="0" w:color="auto"/>
            </w:tcBorders>
          </w:tcPr>
          <w:p w14:paraId="03E74071" w14:textId="2B2B0E34"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t>Funding of 25 CFCs continue a consistent, comprehensive statewide system including a provider network, intake, eligibility determination, service coordination and development of IFSPs as well as the following: Local Interagency Councils to coordinate child find activities and provider communication, Parent Liaison support to families, Development Pediatric Consultation for professional assistance on child development concerns, and social-emotional consultation activities.</w:t>
            </w:r>
          </w:p>
        </w:tc>
        <w:tc>
          <w:tcPr>
            <w:tcW w:w="1296" w:type="dxa"/>
            <w:tcBorders>
              <w:top w:val="single" w:sz="12" w:space="0" w:color="auto"/>
            </w:tcBorders>
          </w:tcPr>
          <w:p w14:paraId="03E74072" w14:textId="77777777" w:rsidR="005C0835" w:rsidRPr="00EC7464" w:rsidRDefault="005C0835" w:rsidP="005C0835">
            <w:pPr>
              <w:spacing w:before="120" w:after="120"/>
              <w:rPr>
                <w:kern w:val="2"/>
              </w:rPr>
            </w:pPr>
          </w:p>
        </w:tc>
      </w:tr>
      <w:tr w:rsidR="005C0835" w:rsidRPr="00EC7464" w14:paraId="03E74078" w14:textId="77777777" w:rsidTr="005C0835">
        <w:trPr>
          <w:cantSplit/>
          <w:jc w:val="center"/>
        </w:trPr>
        <w:tc>
          <w:tcPr>
            <w:tcW w:w="2304" w:type="dxa"/>
          </w:tcPr>
          <w:p w14:paraId="03E74074" w14:textId="2B656902"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lastRenderedPageBreak/>
              <w:t>Comprehensive System of Personnel Development</w:t>
            </w:r>
          </w:p>
        </w:tc>
        <w:tc>
          <w:tcPr>
            <w:tcW w:w="1440" w:type="dxa"/>
          </w:tcPr>
          <w:p w14:paraId="5F14CD20" w14:textId="094B3803"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kern w:val="2"/>
                <w:sz w:val="22"/>
                <w:szCs w:val="22"/>
              </w:rPr>
              <w:t xml:space="preserve">      $0</w:t>
            </w:r>
          </w:p>
          <w:p w14:paraId="03E74075" w14:textId="1DA85D6C" w:rsidR="005C0835" w:rsidRPr="005C0835" w:rsidRDefault="005C0835" w:rsidP="005C0835">
            <w:pPr>
              <w:spacing w:before="120" w:after="120"/>
              <w:rPr>
                <w:rFonts w:ascii="Footlight MT Light" w:hAnsi="Footlight MT Light"/>
                <w:kern w:val="2"/>
                <w:sz w:val="22"/>
                <w:szCs w:val="22"/>
              </w:rPr>
            </w:pPr>
          </w:p>
        </w:tc>
        <w:tc>
          <w:tcPr>
            <w:tcW w:w="4320" w:type="dxa"/>
          </w:tcPr>
          <w:p w14:paraId="03E74076" w14:textId="064F2333"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t>Responsible for comprehensive training to providers and CFC staff (Part of maintenance of effort)</w:t>
            </w:r>
          </w:p>
        </w:tc>
        <w:tc>
          <w:tcPr>
            <w:tcW w:w="1296" w:type="dxa"/>
          </w:tcPr>
          <w:p w14:paraId="03E74077" w14:textId="77777777" w:rsidR="005C0835" w:rsidRPr="00EC7464" w:rsidRDefault="005C0835" w:rsidP="005C0835">
            <w:pPr>
              <w:spacing w:before="120" w:after="120"/>
              <w:rPr>
                <w:kern w:val="2"/>
              </w:rPr>
            </w:pPr>
          </w:p>
        </w:tc>
      </w:tr>
      <w:tr w:rsidR="005C0835" w:rsidRPr="00EC7464" w14:paraId="03E7407D" w14:textId="77777777" w:rsidTr="005C0835">
        <w:trPr>
          <w:cantSplit/>
          <w:jc w:val="center"/>
        </w:trPr>
        <w:tc>
          <w:tcPr>
            <w:tcW w:w="2304" w:type="dxa"/>
          </w:tcPr>
          <w:p w14:paraId="03E74079" w14:textId="78A49991"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t>Credentialing / Enrollment</w:t>
            </w:r>
          </w:p>
        </w:tc>
        <w:tc>
          <w:tcPr>
            <w:tcW w:w="1440" w:type="dxa"/>
          </w:tcPr>
          <w:p w14:paraId="03E7407A" w14:textId="312D5F02"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kern w:val="2"/>
                <w:sz w:val="22"/>
                <w:szCs w:val="22"/>
              </w:rPr>
              <w:t xml:space="preserve">      $0</w:t>
            </w:r>
          </w:p>
        </w:tc>
        <w:tc>
          <w:tcPr>
            <w:tcW w:w="4320" w:type="dxa"/>
          </w:tcPr>
          <w:p w14:paraId="03E7407B" w14:textId="76EA2EF8"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t>Responsible for ensuring that providers meet credentialing/enrollment requirements.</w:t>
            </w:r>
          </w:p>
        </w:tc>
        <w:tc>
          <w:tcPr>
            <w:tcW w:w="1296" w:type="dxa"/>
          </w:tcPr>
          <w:p w14:paraId="03E7407C" w14:textId="77777777" w:rsidR="005C0835" w:rsidRPr="00EC7464" w:rsidRDefault="005C0835" w:rsidP="005C0835">
            <w:pPr>
              <w:spacing w:before="120" w:after="120"/>
              <w:rPr>
                <w:kern w:val="2"/>
              </w:rPr>
            </w:pPr>
          </w:p>
        </w:tc>
      </w:tr>
      <w:tr w:rsidR="005C0835" w:rsidRPr="00EC7464" w14:paraId="6573E45F" w14:textId="77777777" w:rsidTr="005C0835">
        <w:trPr>
          <w:cantSplit/>
          <w:jc w:val="center"/>
        </w:trPr>
        <w:tc>
          <w:tcPr>
            <w:tcW w:w="2304" w:type="dxa"/>
          </w:tcPr>
          <w:p w14:paraId="3E5D2AB9" w14:textId="34BA3181" w:rsidR="005C0835" w:rsidRPr="005C0835" w:rsidRDefault="005C0835" w:rsidP="005C0835">
            <w:pPr>
              <w:spacing w:before="120" w:after="120"/>
              <w:rPr>
                <w:rFonts w:ascii="Footlight MT Light" w:hAnsi="Footlight MT Light"/>
                <w:sz w:val="22"/>
                <w:szCs w:val="22"/>
              </w:rPr>
            </w:pPr>
            <w:r w:rsidRPr="005C0835">
              <w:rPr>
                <w:rFonts w:ascii="Footlight MT Light" w:hAnsi="Footlight MT Light"/>
                <w:sz w:val="22"/>
                <w:szCs w:val="22"/>
              </w:rPr>
              <w:t>Data and Payment System</w:t>
            </w:r>
          </w:p>
        </w:tc>
        <w:tc>
          <w:tcPr>
            <w:tcW w:w="1440" w:type="dxa"/>
          </w:tcPr>
          <w:p w14:paraId="173CC324" w14:textId="126B2CAF"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kern w:val="2"/>
                <w:sz w:val="22"/>
                <w:szCs w:val="22"/>
              </w:rPr>
              <w:t xml:space="preserve">       $0</w:t>
            </w:r>
          </w:p>
        </w:tc>
        <w:tc>
          <w:tcPr>
            <w:tcW w:w="4320" w:type="dxa"/>
          </w:tcPr>
          <w:p w14:paraId="1116FDF1" w14:textId="497CA544"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t>Centralized data management system for case management of all children and families served and system for claims processing.</w:t>
            </w:r>
          </w:p>
        </w:tc>
        <w:tc>
          <w:tcPr>
            <w:tcW w:w="1296" w:type="dxa"/>
          </w:tcPr>
          <w:p w14:paraId="3A18D36E" w14:textId="77777777" w:rsidR="005C0835" w:rsidRPr="00EC7464" w:rsidRDefault="005C0835" w:rsidP="005C0835">
            <w:pPr>
              <w:spacing w:before="120" w:after="120"/>
              <w:rPr>
                <w:kern w:val="2"/>
              </w:rPr>
            </w:pPr>
          </w:p>
        </w:tc>
      </w:tr>
      <w:tr w:rsidR="005C0835" w:rsidRPr="00EC7464" w14:paraId="03E74082" w14:textId="77777777" w:rsidTr="005C0835">
        <w:trPr>
          <w:cantSplit/>
          <w:jc w:val="center"/>
        </w:trPr>
        <w:tc>
          <w:tcPr>
            <w:tcW w:w="2304" w:type="dxa"/>
          </w:tcPr>
          <w:p w14:paraId="03E7407E" w14:textId="13A477BA"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t>Data and Payment System</w:t>
            </w:r>
          </w:p>
        </w:tc>
        <w:tc>
          <w:tcPr>
            <w:tcW w:w="1440" w:type="dxa"/>
          </w:tcPr>
          <w:p w14:paraId="03E7407F" w14:textId="35E380DD"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kern w:val="2"/>
                <w:sz w:val="22"/>
                <w:szCs w:val="22"/>
              </w:rPr>
              <w:t xml:space="preserve">       $0</w:t>
            </w:r>
          </w:p>
        </w:tc>
        <w:tc>
          <w:tcPr>
            <w:tcW w:w="4320" w:type="dxa"/>
          </w:tcPr>
          <w:p w14:paraId="03E74080" w14:textId="60F94162"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t>Contractual Monitoring unit, monitors CFCs and direct service providers.</w:t>
            </w:r>
          </w:p>
        </w:tc>
        <w:tc>
          <w:tcPr>
            <w:tcW w:w="1296" w:type="dxa"/>
          </w:tcPr>
          <w:p w14:paraId="03E74081" w14:textId="77777777" w:rsidR="005C0835" w:rsidRPr="00EC7464" w:rsidRDefault="005C0835" w:rsidP="005C0835">
            <w:pPr>
              <w:spacing w:before="120" w:after="120"/>
              <w:rPr>
                <w:kern w:val="2"/>
              </w:rPr>
            </w:pPr>
          </w:p>
        </w:tc>
      </w:tr>
      <w:tr w:rsidR="005C0835" w:rsidRPr="00EC7464" w14:paraId="03E74087" w14:textId="77777777" w:rsidTr="005C0835">
        <w:trPr>
          <w:cantSplit/>
          <w:jc w:val="center"/>
        </w:trPr>
        <w:tc>
          <w:tcPr>
            <w:tcW w:w="2304" w:type="dxa"/>
            <w:tcBorders>
              <w:bottom w:val="single" w:sz="12" w:space="0" w:color="auto"/>
            </w:tcBorders>
          </w:tcPr>
          <w:p w14:paraId="03E74083" w14:textId="1D00F84B"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t>Staff and Other Misc. Administrative Costs</w:t>
            </w:r>
          </w:p>
        </w:tc>
        <w:tc>
          <w:tcPr>
            <w:tcW w:w="1440" w:type="dxa"/>
            <w:tcBorders>
              <w:bottom w:val="single" w:sz="12" w:space="0" w:color="auto"/>
            </w:tcBorders>
          </w:tcPr>
          <w:p w14:paraId="03E74084" w14:textId="6F6D818B"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kern w:val="2"/>
                <w:sz w:val="22"/>
                <w:szCs w:val="22"/>
              </w:rPr>
              <w:t xml:space="preserve">        $0</w:t>
            </w:r>
          </w:p>
        </w:tc>
        <w:tc>
          <w:tcPr>
            <w:tcW w:w="4320" w:type="dxa"/>
            <w:tcBorders>
              <w:bottom w:val="single" w:sz="12" w:space="0" w:color="auto"/>
            </w:tcBorders>
          </w:tcPr>
          <w:p w14:paraId="03E74085" w14:textId="70E21CE8" w:rsidR="005C0835" w:rsidRPr="005C0835" w:rsidRDefault="005C0835" w:rsidP="005C0835">
            <w:pPr>
              <w:spacing w:before="120" w:after="120"/>
              <w:rPr>
                <w:rFonts w:ascii="Footlight MT Light" w:hAnsi="Footlight MT Light"/>
                <w:kern w:val="2"/>
                <w:sz w:val="22"/>
                <w:szCs w:val="22"/>
              </w:rPr>
            </w:pPr>
            <w:r w:rsidRPr="005C0835">
              <w:rPr>
                <w:rFonts w:ascii="Footlight MT Light" w:hAnsi="Footlight MT Light"/>
                <w:sz w:val="22"/>
                <w:szCs w:val="22"/>
              </w:rPr>
              <w:t>Includes contractual costs, facility costs, travel, commodities, etc., excludes ICC and direct staff costs</w:t>
            </w:r>
          </w:p>
        </w:tc>
        <w:tc>
          <w:tcPr>
            <w:tcW w:w="1296" w:type="dxa"/>
            <w:tcBorders>
              <w:bottom w:val="single" w:sz="12" w:space="0" w:color="auto"/>
            </w:tcBorders>
          </w:tcPr>
          <w:p w14:paraId="03E74086" w14:textId="38D6C00B" w:rsidR="005C0835" w:rsidRPr="00EC7464" w:rsidRDefault="005C0835" w:rsidP="005C0835">
            <w:pPr>
              <w:spacing w:before="120" w:after="120"/>
              <w:rPr>
                <w:kern w:val="2"/>
              </w:rPr>
            </w:pPr>
          </w:p>
        </w:tc>
      </w:tr>
      <w:tr w:rsidR="005C0835" w:rsidRPr="00EC7464" w14:paraId="03E7408C" w14:textId="77777777" w:rsidTr="005C0835">
        <w:trPr>
          <w:cantSplit/>
          <w:jc w:val="center"/>
        </w:trPr>
        <w:tc>
          <w:tcPr>
            <w:tcW w:w="2304" w:type="dxa"/>
            <w:tcBorders>
              <w:top w:val="single" w:sz="12" w:space="0" w:color="auto"/>
              <w:bottom w:val="single" w:sz="12" w:space="0" w:color="auto"/>
            </w:tcBorders>
          </w:tcPr>
          <w:p w14:paraId="03E74088" w14:textId="77777777" w:rsidR="005C0835" w:rsidRPr="00EC7464" w:rsidRDefault="005C0835" w:rsidP="005C0835">
            <w:pPr>
              <w:spacing w:before="120" w:after="120"/>
              <w:rPr>
                <w:b/>
                <w:bCs/>
                <w:kern w:val="2"/>
              </w:rPr>
            </w:pPr>
            <w:r w:rsidRPr="00EC7464">
              <w:rPr>
                <w:b/>
                <w:bCs/>
                <w:kern w:val="2"/>
              </w:rPr>
              <w:t>Subtotal of amount under B:</w:t>
            </w:r>
          </w:p>
        </w:tc>
        <w:tc>
          <w:tcPr>
            <w:tcW w:w="1440" w:type="dxa"/>
            <w:tcBorders>
              <w:top w:val="single" w:sz="12" w:space="0" w:color="auto"/>
              <w:bottom w:val="single" w:sz="12" w:space="0" w:color="auto"/>
            </w:tcBorders>
          </w:tcPr>
          <w:p w14:paraId="03E74089" w14:textId="5C0E43B7" w:rsidR="005C0835" w:rsidRPr="006167FD" w:rsidRDefault="005C0835" w:rsidP="005C0835">
            <w:pPr>
              <w:spacing w:before="120" w:after="120"/>
              <w:rPr>
                <w:rFonts w:ascii="Footlight MT Light" w:hAnsi="Footlight MT Light"/>
                <w:kern w:val="2"/>
                <w:sz w:val="36"/>
                <w:szCs w:val="36"/>
              </w:rPr>
            </w:pPr>
            <w:r>
              <w:rPr>
                <w:kern w:val="2"/>
              </w:rPr>
              <w:t xml:space="preserve">         </w:t>
            </w:r>
            <w:r>
              <w:rPr>
                <w:rFonts w:ascii="Footlight MT Light" w:hAnsi="Footlight MT Light"/>
                <w:kern w:val="2"/>
                <w:sz w:val="36"/>
                <w:szCs w:val="36"/>
              </w:rPr>
              <w:t>$0</w:t>
            </w:r>
          </w:p>
        </w:tc>
        <w:tc>
          <w:tcPr>
            <w:tcW w:w="4320" w:type="dxa"/>
            <w:tcBorders>
              <w:top w:val="single" w:sz="12" w:space="0" w:color="auto"/>
              <w:bottom w:val="single" w:sz="12" w:space="0" w:color="auto"/>
            </w:tcBorders>
            <w:shd w:val="clear" w:color="auto" w:fill="808080" w:themeFill="background1" w:themeFillShade="80"/>
          </w:tcPr>
          <w:p w14:paraId="03E7408A" w14:textId="77777777" w:rsidR="005C0835" w:rsidRPr="00EC7464" w:rsidRDefault="005C0835" w:rsidP="005C0835">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8B" w14:textId="77777777" w:rsidR="005C0835" w:rsidRPr="00EC7464" w:rsidRDefault="005C0835" w:rsidP="005C0835">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77777777"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F954E3">
        <w:trPr>
          <w:cantSplit/>
          <w:tblHeader/>
          <w:jc w:val="center"/>
        </w:trPr>
        <w:tc>
          <w:tcPr>
            <w:tcW w:w="5742"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618"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F954E3" w:rsidRPr="00EC7464" w14:paraId="03E7409A" w14:textId="77777777" w:rsidTr="00F954E3">
        <w:trPr>
          <w:cantSplit/>
          <w:jc w:val="center"/>
        </w:trPr>
        <w:tc>
          <w:tcPr>
            <w:tcW w:w="5742" w:type="dxa"/>
          </w:tcPr>
          <w:p w14:paraId="03E74098" w14:textId="3E0B5FE5" w:rsidR="00F954E3" w:rsidRPr="007A727F" w:rsidRDefault="00F954E3" w:rsidP="00F954E3">
            <w:pPr>
              <w:tabs>
                <w:tab w:val="left" w:pos="420"/>
                <w:tab w:val="left" w:pos="1065"/>
              </w:tabs>
              <w:spacing w:before="120" w:after="120"/>
              <w:rPr>
                <w:rFonts w:ascii="Footlight MT Light" w:hAnsi="Footlight MT Light"/>
                <w:kern w:val="2"/>
                <w:sz w:val="22"/>
                <w:szCs w:val="22"/>
              </w:rPr>
            </w:pPr>
            <w:r w:rsidRPr="007A727F">
              <w:rPr>
                <w:rFonts w:ascii="Footlight MT Light" w:hAnsi="Footlight MT Light"/>
                <w:sz w:val="22"/>
                <w:szCs w:val="22"/>
              </w:rPr>
              <w:t>Audiological</w:t>
            </w:r>
            <w:r w:rsidRPr="007A727F">
              <w:rPr>
                <w:rFonts w:ascii="Footlight MT Light" w:hAnsi="Footlight MT Light"/>
                <w:sz w:val="22"/>
                <w:szCs w:val="22"/>
              </w:rPr>
              <w:tab/>
            </w:r>
          </w:p>
        </w:tc>
        <w:tc>
          <w:tcPr>
            <w:tcW w:w="3618" w:type="dxa"/>
            <w:tcBorders>
              <w:top w:val="single" w:sz="12" w:space="0" w:color="auto"/>
            </w:tcBorders>
          </w:tcPr>
          <w:p w14:paraId="03E74099" w14:textId="045C087E"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$ 1,735</w:t>
            </w:r>
          </w:p>
        </w:tc>
      </w:tr>
      <w:tr w:rsidR="00F954E3" w:rsidRPr="00EC7464" w14:paraId="03E7409D" w14:textId="77777777" w:rsidTr="00F954E3">
        <w:trPr>
          <w:cantSplit/>
          <w:jc w:val="center"/>
        </w:trPr>
        <w:tc>
          <w:tcPr>
            <w:tcW w:w="5742" w:type="dxa"/>
          </w:tcPr>
          <w:p w14:paraId="03E7409B" w14:textId="556AA26A"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Assistive Technology</w:t>
            </w:r>
          </w:p>
        </w:tc>
        <w:tc>
          <w:tcPr>
            <w:tcW w:w="3618" w:type="dxa"/>
          </w:tcPr>
          <w:p w14:paraId="03E7409C" w14:textId="2F705AE6"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$ 501,064</w:t>
            </w:r>
          </w:p>
        </w:tc>
      </w:tr>
      <w:tr w:rsidR="00F954E3" w:rsidRPr="00EC7464" w14:paraId="03E740A0" w14:textId="77777777" w:rsidTr="00F954E3">
        <w:trPr>
          <w:cantSplit/>
          <w:jc w:val="center"/>
        </w:trPr>
        <w:tc>
          <w:tcPr>
            <w:tcW w:w="5742" w:type="dxa"/>
          </w:tcPr>
          <w:p w14:paraId="03E7409E" w14:textId="76E5AE9F"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Developmental Therapy</w:t>
            </w:r>
          </w:p>
        </w:tc>
        <w:tc>
          <w:tcPr>
            <w:tcW w:w="3618" w:type="dxa"/>
          </w:tcPr>
          <w:p w14:paraId="03E7409F" w14:textId="04D30B97"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$ 4,039,723</w:t>
            </w:r>
          </w:p>
        </w:tc>
      </w:tr>
      <w:tr w:rsidR="00F954E3" w:rsidRPr="00EC7464" w14:paraId="03E740A3" w14:textId="77777777" w:rsidTr="00F954E3">
        <w:trPr>
          <w:cantSplit/>
          <w:jc w:val="center"/>
        </w:trPr>
        <w:tc>
          <w:tcPr>
            <w:tcW w:w="5742" w:type="dxa"/>
          </w:tcPr>
          <w:p w14:paraId="03E740A1" w14:textId="6468FC1A"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Medical Diagnostic</w:t>
            </w:r>
          </w:p>
        </w:tc>
        <w:tc>
          <w:tcPr>
            <w:tcW w:w="3618" w:type="dxa"/>
          </w:tcPr>
          <w:p w14:paraId="03E740A2" w14:textId="51E622D4"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$ 36,410</w:t>
            </w:r>
          </w:p>
        </w:tc>
      </w:tr>
      <w:tr w:rsidR="00F954E3" w:rsidRPr="00EC7464" w14:paraId="26CDEE97" w14:textId="77777777" w:rsidTr="00F954E3">
        <w:trPr>
          <w:cantSplit/>
          <w:jc w:val="center"/>
        </w:trPr>
        <w:tc>
          <w:tcPr>
            <w:tcW w:w="5742" w:type="dxa"/>
          </w:tcPr>
          <w:p w14:paraId="0F0A6585" w14:textId="2A9C527B"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Nursing</w:t>
            </w:r>
          </w:p>
        </w:tc>
        <w:tc>
          <w:tcPr>
            <w:tcW w:w="3618" w:type="dxa"/>
          </w:tcPr>
          <w:p w14:paraId="1CE5612E" w14:textId="6A328E76"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$ 3,468</w:t>
            </w:r>
          </w:p>
        </w:tc>
      </w:tr>
      <w:tr w:rsidR="00F954E3" w:rsidRPr="00EC7464" w14:paraId="602FCD1A" w14:textId="77777777" w:rsidTr="00F954E3">
        <w:trPr>
          <w:cantSplit/>
          <w:jc w:val="center"/>
        </w:trPr>
        <w:tc>
          <w:tcPr>
            <w:tcW w:w="5742" w:type="dxa"/>
          </w:tcPr>
          <w:p w14:paraId="1D80ACB5" w14:textId="4A14F4C7"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Nutrition</w:t>
            </w:r>
          </w:p>
        </w:tc>
        <w:tc>
          <w:tcPr>
            <w:tcW w:w="3618" w:type="dxa"/>
          </w:tcPr>
          <w:p w14:paraId="6C6E57EB" w14:textId="009DC829"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$ 364,095</w:t>
            </w:r>
          </w:p>
        </w:tc>
      </w:tr>
      <w:tr w:rsidR="00F954E3" w:rsidRPr="00EC7464" w14:paraId="4EAB14C8" w14:textId="77777777" w:rsidTr="00F954E3">
        <w:trPr>
          <w:cantSplit/>
          <w:jc w:val="center"/>
        </w:trPr>
        <w:tc>
          <w:tcPr>
            <w:tcW w:w="5742" w:type="dxa"/>
          </w:tcPr>
          <w:p w14:paraId="59CD7784" w14:textId="20FF43B2"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Occupational Therapy</w:t>
            </w:r>
          </w:p>
        </w:tc>
        <w:tc>
          <w:tcPr>
            <w:tcW w:w="3618" w:type="dxa"/>
          </w:tcPr>
          <w:p w14:paraId="3A6EFB4A" w14:textId="602DE4FF"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$ 2,253, 923</w:t>
            </w:r>
          </w:p>
        </w:tc>
      </w:tr>
      <w:tr w:rsidR="00F954E3" w:rsidRPr="00EC7464" w14:paraId="634875A9" w14:textId="77777777" w:rsidTr="00F954E3">
        <w:trPr>
          <w:cantSplit/>
          <w:jc w:val="center"/>
        </w:trPr>
        <w:tc>
          <w:tcPr>
            <w:tcW w:w="5742" w:type="dxa"/>
          </w:tcPr>
          <w:p w14:paraId="72922573" w14:textId="7BD4CF7D"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Psychological</w:t>
            </w:r>
          </w:p>
        </w:tc>
        <w:tc>
          <w:tcPr>
            <w:tcW w:w="3618" w:type="dxa"/>
          </w:tcPr>
          <w:p w14:paraId="6BB3942D" w14:textId="336EC7F0"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$ 814,880</w:t>
            </w:r>
          </w:p>
        </w:tc>
      </w:tr>
      <w:tr w:rsidR="00F954E3" w:rsidRPr="00EC7464" w14:paraId="68842BB9" w14:textId="77777777" w:rsidTr="00F954E3">
        <w:trPr>
          <w:cantSplit/>
          <w:jc w:val="center"/>
        </w:trPr>
        <w:tc>
          <w:tcPr>
            <w:tcW w:w="5742" w:type="dxa"/>
          </w:tcPr>
          <w:p w14:paraId="3B5E1A47" w14:textId="2E28E7B8"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Physical Therapy</w:t>
            </w:r>
          </w:p>
        </w:tc>
        <w:tc>
          <w:tcPr>
            <w:tcW w:w="3618" w:type="dxa"/>
          </w:tcPr>
          <w:p w14:paraId="2422DCFA" w14:textId="57CBAFF5"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$ 2,160,298</w:t>
            </w:r>
          </w:p>
        </w:tc>
      </w:tr>
      <w:tr w:rsidR="00F954E3" w:rsidRPr="00EC7464" w14:paraId="7BC453F7" w14:textId="77777777" w:rsidTr="00F954E3">
        <w:trPr>
          <w:cantSplit/>
          <w:jc w:val="center"/>
        </w:trPr>
        <w:tc>
          <w:tcPr>
            <w:tcW w:w="5742" w:type="dxa"/>
          </w:tcPr>
          <w:p w14:paraId="48248445" w14:textId="724E5AAD"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Social Work</w:t>
            </w:r>
          </w:p>
        </w:tc>
        <w:tc>
          <w:tcPr>
            <w:tcW w:w="3618" w:type="dxa"/>
          </w:tcPr>
          <w:p w14:paraId="3BF331A5" w14:textId="13E0A22B"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$ 20,805</w:t>
            </w:r>
          </w:p>
        </w:tc>
      </w:tr>
      <w:tr w:rsidR="00F954E3" w:rsidRPr="00EC7464" w14:paraId="03E740A6" w14:textId="77777777" w:rsidTr="00F954E3">
        <w:trPr>
          <w:cantSplit/>
          <w:jc w:val="center"/>
        </w:trPr>
        <w:tc>
          <w:tcPr>
            <w:tcW w:w="5742" w:type="dxa"/>
          </w:tcPr>
          <w:p w14:paraId="03E740A4" w14:textId="42F9A113"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Speech Therapy</w:t>
            </w:r>
          </w:p>
        </w:tc>
        <w:tc>
          <w:tcPr>
            <w:tcW w:w="3618" w:type="dxa"/>
          </w:tcPr>
          <w:p w14:paraId="03E740A5" w14:textId="13C7358B"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$ 5,400,746</w:t>
            </w:r>
          </w:p>
        </w:tc>
      </w:tr>
      <w:tr w:rsidR="00F954E3" w:rsidRPr="00EC7464" w14:paraId="75EB289A" w14:textId="77777777" w:rsidTr="00F954E3">
        <w:trPr>
          <w:cantSplit/>
          <w:jc w:val="center"/>
        </w:trPr>
        <w:tc>
          <w:tcPr>
            <w:tcW w:w="5742" w:type="dxa"/>
          </w:tcPr>
          <w:p w14:paraId="3212A514" w14:textId="7DA5240D"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Transportation</w:t>
            </w:r>
          </w:p>
        </w:tc>
        <w:tc>
          <w:tcPr>
            <w:tcW w:w="3618" w:type="dxa"/>
          </w:tcPr>
          <w:p w14:paraId="1053B248" w14:textId="2DADDA01"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$ 3,468</w:t>
            </w:r>
          </w:p>
        </w:tc>
      </w:tr>
      <w:tr w:rsidR="00F954E3" w:rsidRPr="00EC7464" w14:paraId="03E740A9" w14:textId="77777777" w:rsidTr="00F954E3">
        <w:trPr>
          <w:cantSplit/>
          <w:jc w:val="center"/>
        </w:trPr>
        <w:tc>
          <w:tcPr>
            <w:tcW w:w="5742" w:type="dxa"/>
          </w:tcPr>
          <w:p w14:paraId="03E740A7" w14:textId="4364F1DF"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Vision</w:t>
            </w:r>
          </w:p>
        </w:tc>
        <w:tc>
          <w:tcPr>
            <w:tcW w:w="3618" w:type="dxa"/>
          </w:tcPr>
          <w:p w14:paraId="03E740A8" w14:textId="3AE066D8"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$ 5,201</w:t>
            </w:r>
          </w:p>
        </w:tc>
      </w:tr>
      <w:tr w:rsidR="00F954E3" w:rsidRPr="00EC7464" w14:paraId="03E740AC" w14:textId="77777777" w:rsidTr="00F954E3">
        <w:trPr>
          <w:cantSplit/>
          <w:jc w:val="center"/>
        </w:trPr>
        <w:tc>
          <w:tcPr>
            <w:tcW w:w="5742" w:type="dxa"/>
          </w:tcPr>
          <w:p w14:paraId="03E740AA" w14:textId="129FC843"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Family Training and Support</w:t>
            </w:r>
          </w:p>
        </w:tc>
        <w:tc>
          <w:tcPr>
            <w:tcW w:w="3618" w:type="dxa"/>
          </w:tcPr>
          <w:p w14:paraId="03E740AB" w14:textId="2A26E96B"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$ 1,732,053</w:t>
            </w:r>
          </w:p>
        </w:tc>
      </w:tr>
      <w:tr w:rsidR="00F954E3" w:rsidRPr="00EC7464" w14:paraId="03E740AF" w14:textId="77777777" w:rsidTr="00F954E3">
        <w:trPr>
          <w:cantSplit/>
          <w:jc w:val="center"/>
        </w:trPr>
        <w:tc>
          <w:tcPr>
            <w:tcW w:w="5742" w:type="dxa"/>
          </w:tcPr>
          <w:p w14:paraId="03E740AD" w14:textId="16D27A6C" w:rsidR="00F954E3" w:rsidRPr="007A727F" w:rsidRDefault="00F954E3" w:rsidP="00F954E3">
            <w:pPr>
              <w:spacing w:before="120" w:after="120"/>
              <w:rPr>
                <w:rFonts w:ascii="Footlight MT Light" w:hAnsi="Footlight MT Light"/>
                <w:kern w:val="2"/>
                <w:sz w:val="22"/>
                <w:szCs w:val="22"/>
              </w:rPr>
            </w:pPr>
            <w:r w:rsidRPr="007A727F">
              <w:rPr>
                <w:rFonts w:ascii="Footlight MT Light" w:hAnsi="Footlight MT Light"/>
                <w:sz w:val="22"/>
                <w:szCs w:val="22"/>
              </w:rPr>
              <w:t>Service Coordination</w:t>
            </w:r>
          </w:p>
        </w:tc>
        <w:tc>
          <w:tcPr>
            <w:tcW w:w="3618" w:type="dxa"/>
            <w:tcBorders>
              <w:bottom w:val="single" w:sz="12" w:space="0" w:color="auto"/>
            </w:tcBorders>
          </w:tcPr>
          <w:p w14:paraId="03E740AE" w14:textId="0E09C21A"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$ 0</w:t>
            </w:r>
          </w:p>
        </w:tc>
      </w:tr>
      <w:tr w:rsidR="00F954E3" w:rsidRPr="00EC7464" w14:paraId="03E740B2" w14:textId="77777777" w:rsidTr="00F954E3">
        <w:trPr>
          <w:cantSplit/>
          <w:jc w:val="center"/>
        </w:trPr>
        <w:tc>
          <w:tcPr>
            <w:tcW w:w="5742" w:type="dxa"/>
            <w:tcBorders>
              <w:top w:val="single" w:sz="12" w:space="0" w:color="auto"/>
              <w:bottom w:val="single" w:sz="12" w:space="0" w:color="auto"/>
            </w:tcBorders>
          </w:tcPr>
          <w:p w14:paraId="03E740B0" w14:textId="77777777" w:rsidR="00F954E3" w:rsidRPr="007A727F" w:rsidRDefault="00F954E3" w:rsidP="00F954E3">
            <w:pPr>
              <w:spacing w:before="120" w:after="120"/>
              <w:rPr>
                <w:rFonts w:ascii="Footlight MT Light" w:hAnsi="Footlight MT Light"/>
                <w:b/>
                <w:bCs/>
                <w:kern w:val="2"/>
              </w:rPr>
            </w:pPr>
            <w:r w:rsidRPr="007A727F">
              <w:rPr>
                <w:rFonts w:ascii="Footlight MT Light" w:hAnsi="Footlight MT Light"/>
                <w:b/>
                <w:bCs/>
                <w:kern w:val="2"/>
              </w:rPr>
              <w:t>Subtotal of amount under C:</w:t>
            </w:r>
          </w:p>
        </w:tc>
        <w:tc>
          <w:tcPr>
            <w:tcW w:w="3618" w:type="dxa"/>
            <w:tcBorders>
              <w:top w:val="single" w:sz="12" w:space="0" w:color="auto"/>
              <w:bottom w:val="single" w:sz="12" w:space="0" w:color="auto"/>
            </w:tcBorders>
          </w:tcPr>
          <w:p w14:paraId="03E740B1" w14:textId="14E0D071" w:rsidR="00F954E3" w:rsidRPr="007A727F" w:rsidRDefault="007A727F" w:rsidP="00F954E3">
            <w:pPr>
              <w:spacing w:before="120" w:after="120"/>
              <w:rPr>
                <w:rFonts w:ascii="Footlight MT Light" w:hAnsi="Footlight MT Light"/>
                <w:kern w:val="2"/>
              </w:rPr>
            </w:pPr>
            <w:r w:rsidRPr="007A727F">
              <w:rPr>
                <w:rFonts w:ascii="Footlight MT Light" w:hAnsi="Footlight MT Light"/>
                <w:kern w:val="2"/>
              </w:rPr>
              <w:t>$ 17,337,869</w:t>
            </w:r>
          </w:p>
        </w:tc>
      </w:tr>
    </w:tbl>
    <w:p w14:paraId="03E740B3" w14:textId="77777777" w:rsidR="009B1938" w:rsidRPr="00EC7464" w:rsidRDefault="009B1938">
      <w:pPr>
        <w:rPr>
          <w:kern w:val="2"/>
        </w:rPr>
      </w:pPr>
    </w:p>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39C743E6" w:rsidR="006F33AE" w:rsidRPr="006167FD" w:rsidRDefault="006167FD" w:rsidP="001829DB">
            <w:pPr>
              <w:spacing w:before="120" w:after="120"/>
              <w:rPr>
                <w:rFonts w:ascii="Footlight MT Light" w:hAnsi="Footlight MT Light"/>
                <w:kern w:val="2"/>
                <w:sz w:val="36"/>
                <w:szCs w:val="36"/>
              </w:rPr>
            </w:pPr>
            <w:r>
              <w:rPr>
                <w:rFonts w:ascii="Footlight MT Light" w:hAnsi="Footlight MT Light"/>
                <w:kern w:val="2"/>
                <w:sz w:val="36"/>
                <w:szCs w:val="36"/>
              </w:rPr>
              <w:t xml:space="preserve">          N/A</w:t>
            </w:r>
          </w:p>
        </w:tc>
        <w:tc>
          <w:tcPr>
            <w:tcW w:w="2016" w:type="dxa"/>
            <w:tcBorders>
              <w:top w:val="single" w:sz="12" w:space="0" w:color="auto"/>
            </w:tcBorders>
          </w:tcPr>
          <w:p w14:paraId="03E740C2" w14:textId="37F6BB2E" w:rsidR="006F33AE" w:rsidRPr="006167FD" w:rsidRDefault="006167FD" w:rsidP="001829DB">
            <w:pPr>
              <w:spacing w:before="120" w:after="120"/>
              <w:rPr>
                <w:rFonts w:ascii="Footlight MT Light" w:hAnsi="Footlight MT Light"/>
                <w:kern w:val="2"/>
                <w:sz w:val="36"/>
                <w:szCs w:val="36"/>
              </w:rPr>
            </w:pPr>
            <w:r>
              <w:rPr>
                <w:kern w:val="2"/>
              </w:rPr>
              <w:t xml:space="preserve">         </w:t>
            </w:r>
            <w:r>
              <w:rPr>
                <w:rFonts w:ascii="Footlight MT Light" w:hAnsi="Footlight MT Light"/>
                <w:kern w:val="2"/>
                <w:sz w:val="36"/>
                <w:szCs w:val="36"/>
              </w:rPr>
              <w:t>$0</w:t>
            </w: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3924E852" w:rsidR="004861E6" w:rsidRPr="00EC7464" w:rsidRDefault="006167FD" w:rsidP="001829DB">
            <w:pPr>
              <w:spacing w:before="120" w:after="120"/>
              <w:rPr>
                <w:kern w:val="2"/>
              </w:rPr>
            </w:pPr>
            <w:r>
              <w:rPr>
                <w:kern w:val="2"/>
              </w:rPr>
              <w:t xml:space="preserve">          </w:t>
            </w:r>
            <w:r>
              <w:rPr>
                <w:rFonts w:ascii="Footlight MT Light" w:hAnsi="Footlight MT Light"/>
                <w:kern w:val="2"/>
                <w:sz w:val="36"/>
                <w:szCs w:val="36"/>
              </w:rPr>
              <w:t>$0</w:t>
            </w: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4"/>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233C48E9" w:rsidR="00682DC7" w:rsidRPr="00EC7464" w:rsidRDefault="006167FD" w:rsidP="007B68AD">
            <w:pPr>
              <w:spacing w:before="120" w:after="120"/>
              <w:rPr>
                <w:kern w:val="2"/>
              </w:rPr>
            </w:pPr>
            <w:r>
              <w:rPr>
                <w:kern w:val="2"/>
              </w:rPr>
              <w:t xml:space="preserve">               </w:t>
            </w:r>
            <w:r>
              <w:rPr>
                <w:rFonts w:ascii="Footlight MT Light" w:hAnsi="Footlight MT Light"/>
                <w:kern w:val="2"/>
                <w:sz w:val="36"/>
                <w:szCs w:val="36"/>
              </w:rPr>
              <w:t>N/A</w:t>
            </w:r>
          </w:p>
        </w:tc>
        <w:tc>
          <w:tcPr>
            <w:tcW w:w="2016" w:type="dxa"/>
            <w:tcBorders>
              <w:top w:val="single" w:sz="12" w:space="0" w:color="auto"/>
            </w:tcBorders>
          </w:tcPr>
          <w:p w14:paraId="03E740E4" w14:textId="52995E18" w:rsidR="00682DC7" w:rsidRPr="00EC7464" w:rsidRDefault="006167FD" w:rsidP="007B68AD">
            <w:pPr>
              <w:spacing w:before="120" w:after="120"/>
              <w:rPr>
                <w:kern w:val="2"/>
              </w:rPr>
            </w:pPr>
            <w:r>
              <w:rPr>
                <w:rFonts w:ascii="Footlight MT Light" w:hAnsi="Footlight MT Light"/>
                <w:kern w:val="2"/>
                <w:sz w:val="36"/>
                <w:szCs w:val="36"/>
              </w:rPr>
              <w:t xml:space="preserve">       $0</w:t>
            </w: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6F41DE30" w:rsidR="004861E6" w:rsidRPr="00EC7464" w:rsidRDefault="006167FD" w:rsidP="007B68AD">
            <w:pPr>
              <w:spacing w:before="120" w:after="120"/>
              <w:rPr>
                <w:kern w:val="2"/>
              </w:rPr>
            </w:pPr>
            <w:r>
              <w:rPr>
                <w:rFonts w:ascii="Footlight MT Light" w:hAnsi="Footlight MT Light"/>
                <w:kern w:val="2"/>
                <w:sz w:val="36"/>
                <w:szCs w:val="36"/>
              </w:rPr>
              <w:t xml:space="preserve">       $0</w:t>
            </w: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3"/>
        <w:gridCol w:w="6644"/>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77FD3E28" w:rsidR="00305BCB" w:rsidRPr="005C0835" w:rsidRDefault="00305BCB">
            <w:pPr>
              <w:pStyle w:val="FootnoteText"/>
              <w:spacing w:before="120" w:after="120"/>
              <w:jc w:val="right"/>
              <w:rPr>
                <w:rFonts w:ascii="Footlight MT Light" w:hAnsi="Footlight MT Light"/>
                <w:kern w:val="2"/>
                <w:sz w:val="36"/>
                <w:szCs w:val="36"/>
              </w:rPr>
            </w:pPr>
            <w:r w:rsidRPr="005C0835">
              <w:rPr>
                <w:rFonts w:ascii="Footlight MT Light" w:hAnsi="Footlight MT Light"/>
                <w:kern w:val="2"/>
                <w:sz w:val="36"/>
                <w:szCs w:val="36"/>
              </w:rPr>
              <w:t>$</w:t>
            </w:r>
            <w:r w:rsidR="005C0835" w:rsidRPr="005C0835">
              <w:rPr>
                <w:rFonts w:ascii="Footlight MT Light" w:hAnsi="Footlight MT Light"/>
                <w:kern w:val="2"/>
                <w:sz w:val="36"/>
                <w:szCs w:val="36"/>
              </w:rPr>
              <w:t>0</w:t>
            </w:r>
            <w:r w:rsidRPr="005C0835">
              <w:rPr>
                <w:rFonts w:ascii="Footlight MT Light" w:hAnsi="Footlight MT Light"/>
                <w:kern w:val="2"/>
                <w:sz w:val="36"/>
                <w:szCs w:val="36"/>
              </w:rPr>
              <w:t xml:space="preserve"> </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4FCBE52B" w:rsidR="00305BCB" w:rsidRPr="00EC7464" w:rsidRDefault="005C0835">
            <w:pPr>
              <w:pStyle w:val="FootnoteText"/>
              <w:spacing w:before="120" w:after="120"/>
              <w:jc w:val="right"/>
              <w:rPr>
                <w:kern w:val="2"/>
                <w:szCs w:val="24"/>
              </w:rPr>
            </w:pPr>
            <w:r w:rsidRPr="005C0835">
              <w:rPr>
                <w:rFonts w:ascii="Footlight MT Light" w:hAnsi="Footlight MT Light"/>
                <w:kern w:val="2"/>
                <w:sz w:val="36"/>
                <w:szCs w:val="36"/>
              </w:rPr>
              <w:t>$0</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0F994FED" w:rsidR="00305BCB" w:rsidRPr="007A727F" w:rsidRDefault="00305BCB">
            <w:pPr>
              <w:pStyle w:val="FootnoteText"/>
              <w:spacing w:before="120" w:after="120"/>
              <w:jc w:val="right"/>
              <w:rPr>
                <w:rFonts w:ascii="Footlight MT Light" w:hAnsi="Footlight MT Light"/>
                <w:kern w:val="2"/>
                <w:sz w:val="36"/>
                <w:szCs w:val="36"/>
              </w:rPr>
            </w:pPr>
            <w:r w:rsidRPr="007A727F">
              <w:rPr>
                <w:rFonts w:ascii="Footlight MT Light" w:hAnsi="Footlight MT Light"/>
                <w:kern w:val="2"/>
                <w:sz w:val="36"/>
                <w:szCs w:val="36"/>
              </w:rPr>
              <w:t>$</w:t>
            </w:r>
            <w:r w:rsidR="007A727F" w:rsidRPr="007A727F">
              <w:rPr>
                <w:rFonts w:ascii="Footlight MT Light" w:hAnsi="Footlight MT Light"/>
                <w:kern w:val="2"/>
                <w:sz w:val="36"/>
                <w:szCs w:val="36"/>
              </w:rPr>
              <w:t xml:space="preserve"> 17,337,869</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4215D91A" w:rsidR="00305BCB" w:rsidRPr="00EC7464" w:rsidRDefault="005C0835">
            <w:pPr>
              <w:pStyle w:val="FootnoteText"/>
              <w:spacing w:before="120" w:after="120"/>
              <w:jc w:val="right"/>
              <w:rPr>
                <w:kern w:val="2"/>
                <w:szCs w:val="24"/>
              </w:rPr>
            </w:pPr>
            <w:r w:rsidRPr="005C0835">
              <w:rPr>
                <w:rFonts w:ascii="Footlight MT Light" w:hAnsi="Footlight MT Light"/>
                <w:kern w:val="2"/>
                <w:sz w:val="36"/>
                <w:szCs w:val="36"/>
              </w:rPr>
              <w:t>$0</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005C30B7" w:rsidR="00305BCB" w:rsidRPr="00EC7464" w:rsidRDefault="005C0835">
            <w:pPr>
              <w:pStyle w:val="FootnoteText"/>
              <w:spacing w:before="120" w:after="120"/>
              <w:jc w:val="right"/>
              <w:rPr>
                <w:kern w:val="2"/>
                <w:szCs w:val="24"/>
              </w:rPr>
            </w:pPr>
            <w:r w:rsidRPr="005C0835">
              <w:rPr>
                <w:rFonts w:ascii="Footlight MT Light" w:hAnsi="Footlight MT Light"/>
                <w:kern w:val="2"/>
                <w:sz w:val="36"/>
                <w:szCs w:val="36"/>
              </w:rPr>
              <w:t>$0</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77777777" w:rsidR="00305BCB" w:rsidRPr="00EC7464" w:rsidRDefault="00305BCB" w:rsidP="00305BCB">
            <w:pPr>
              <w:pStyle w:val="FootnoteText"/>
              <w:spacing w:before="120" w:after="120"/>
              <w:rPr>
                <w:kern w:val="2"/>
                <w:szCs w:val="24"/>
              </w:rPr>
            </w:pPr>
            <w:r w:rsidRPr="000132AE">
              <w:rPr>
                <w:b/>
                <w:kern w:val="2"/>
                <w:szCs w:val="24"/>
              </w:rPr>
              <w:t>Enter any Indirect Costs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158997AC" w:rsidR="00305BCB" w:rsidRPr="00EC7464" w:rsidRDefault="005C0835">
            <w:pPr>
              <w:pStyle w:val="FootnoteText"/>
              <w:spacing w:before="120" w:after="120"/>
              <w:jc w:val="right"/>
              <w:rPr>
                <w:kern w:val="2"/>
                <w:szCs w:val="24"/>
              </w:rPr>
            </w:pPr>
            <w:r w:rsidRPr="005C0835">
              <w:rPr>
                <w:rFonts w:ascii="Footlight MT Light" w:hAnsi="Footlight MT Light"/>
                <w:kern w:val="2"/>
                <w:sz w:val="36"/>
                <w:szCs w:val="36"/>
              </w:rPr>
              <w:t>$0</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47E3CF35" w:rsidR="00305BCB" w:rsidRPr="007A727F" w:rsidRDefault="00305BCB">
            <w:pPr>
              <w:pStyle w:val="FootnoteText"/>
              <w:spacing w:before="120" w:after="120"/>
              <w:jc w:val="right"/>
              <w:rPr>
                <w:rFonts w:ascii="Footlight MT Light" w:hAnsi="Footlight MT Light"/>
                <w:kern w:val="2"/>
                <w:sz w:val="36"/>
                <w:szCs w:val="36"/>
              </w:rPr>
            </w:pPr>
            <w:r w:rsidRPr="007A727F">
              <w:rPr>
                <w:rFonts w:ascii="Footlight MT Light" w:hAnsi="Footlight MT Light"/>
                <w:kern w:val="2"/>
                <w:sz w:val="36"/>
                <w:szCs w:val="36"/>
              </w:rPr>
              <w:t>$</w:t>
            </w:r>
            <w:r w:rsidR="007A727F" w:rsidRPr="007A727F">
              <w:rPr>
                <w:rFonts w:ascii="Footlight MT Light" w:hAnsi="Footlight MT Light"/>
                <w:kern w:val="2"/>
                <w:sz w:val="36"/>
                <w:szCs w:val="36"/>
              </w:rPr>
              <w:t xml:space="preserve"> 17,337,869</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126C287D" w:rsidR="009B1938" w:rsidRPr="00EC7464" w:rsidRDefault="009B1938">
      <w:pPr>
        <w:spacing w:after="120"/>
        <w:rPr>
          <w:kern w:val="2"/>
        </w:rPr>
      </w:pPr>
      <w:r w:rsidRPr="00EC7464">
        <w:rPr>
          <w:kern w:val="2"/>
        </w:rPr>
        <w:t>__</w:t>
      </w:r>
      <w:r w:rsidR="005C0835" w:rsidRPr="005C0835">
        <w:rPr>
          <w:rFonts w:ascii="Footlight MT Light" w:hAnsi="Footlight MT Light"/>
          <w:b/>
          <w:bCs/>
          <w:kern w:val="2"/>
          <w:sz w:val="36"/>
          <w:szCs w:val="36"/>
        </w:rPr>
        <w:t xml:space="preserve"> </w:t>
      </w:r>
      <w:r w:rsidR="005C0835" w:rsidRPr="00950FB3">
        <w:rPr>
          <w:rFonts w:ascii="Footlight MT Light" w:hAnsi="Footlight MT Light"/>
          <w:b/>
          <w:bCs/>
          <w:kern w:val="2"/>
          <w:sz w:val="36"/>
          <w:szCs w:val="36"/>
        </w:rPr>
        <w:t>X</w:t>
      </w:r>
      <w:r w:rsidR="005C0835" w:rsidRPr="00EC7464">
        <w:rPr>
          <w:kern w:val="2"/>
        </w:rPr>
        <w:t xml:space="preserve"> </w:t>
      </w:r>
      <w:r w:rsidRPr="00EC7464">
        <w:rPr>
          <w:kern w:val="2"/>
        </w:rPr>
        <w:t>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7777777"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77777777" w:rsidR="009B1938" w:rsidRPr="00EC7464" w:rsidRDefault="007F1C99" w:rsidP="004861E6">
      <w:pPr>
        <w:spacing w:before="120"/>
        <w:rPr>
          <w:kern w:val="2"/>
          <w:szCs w:val="20"/>
        </w:rPr>
      </w:pPr>
      <w:r w:rsidRPr="00EC7464">
        <w:rPr>
          <w:noProof/>
          <w:kern w:val="2"/>
          <w:szCs w:val="20"/>
        </w:rPr>
        <w:t xml:space="preserve">Under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w:t>
      </w:r>
      <w:proofErr w:type="spellStart"/>
      <w:r w:rsidR="00033EE2" w:rsidRPr="00EC7464">
        <w:rPr>
          <w:kern w:val="2"/>
          <w:szCs w:val="20"/>
        </w:rPr>
        <w:t>i</w:t>
      </w:r>
      <w:proofErr w:type="spellEnd"/>
      <w:r w:rsidR="00033EE2" w:rsidRPr="00EC7464">
        <w:rPr>
          <w:kern w:val="2"/>
          <w:szCs w:val="20"/>
        </w:rPr>
        <w:t xml:space="preserve">) </w:t>
      </w:r>
      <w:r w:rsidR="009B1938" w:rsidRPr="00EC7464">
        <w:rPr>
          <w:kern w:val="2"/>
          <w:szCs w:val="20"/>
        </w:rPr>
        <w:t>A restricted</w:t>
      </w:r>
      <w:r w:rsidR="005D16C2" w:rsidRPr="00EC7464">
        <w:rPr>
          <w:rStyle w:val="FootnoteReference"/>
          <w:kern w:val="2"/>
          <w:szCs w:val="20"/>
        </w:rPr>
        <w:footnoteReference w:id="5"/>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5A5A0532" w:rsidR="00510956" w:rsidRPr="00EC7464" w:rsidRDefault="00510956" w:rsidP="004861E6">
      <w:pPr>
        <w:spacing w:before="120"/>
        <w:ind w:left="720" w:hanging="720"/>
        <w:rPr>
          <w:kern w:val="2"/>
        </w:rPr>
      </w:pPr>
      <w:r w:rsidRPr="00EC7464">
        <w:rPr>
          <w:kern w:val="2"/>
        </w:rPr>
        <w:t>__</w:t>
      </w:r>
      <w:r w:rsidR="005C0835" w:rsidRPr="005C0835">
        <w:rPr>
          <w:rFonts w:ascii="Footlight MT Light" w:hAnsi="Footlight MT Light"/>
          <w:b/>
          <w:bCs/>
          <w:kern w:val="2"/>
          <w:sz w:val="36"/>
          <w:szCs w:val="36"/>
        </w:rPr>
        <w:t xml:space="preserve"> </w:t>
      </w:r>
      <w:r w:rsidR="005C0835" w:rsidRPr="00950FB3">
        <w:rPr>
          <w:rFonts w:ascii="Footlight MT Light" w:hAnsi="Footlight MT Light"/>
          <w:b/>
          <w:bCs/>
          <w:kern w:val="2"/>
          <w:sz w:val="36"/>
          <w:szCs w:val="36"/>
        </w:rPr>
        <w:t>X</w:t>
      </w:r>
      <w:r w:rsidR="005C0835" w:rsidRPr="00EC7464">
        <w:rPr>
          <w:kern w:val="2"/>
        </w:rPr>
        <w:t xml:space="preserve"> </w:t>
      </w:r>
      <w:r w:rsidRPr="00EC7464">
        <w:rPr>
          <w:kern w:val="2"/>
        </w:rPr>
        <w:t>__</w:t>
      </w:r>
      <w:r w:rsidR="005C0835">
        <w:rPr>
          <w:kern w:val="2"/>
        </w:rPr>
        <w:t xml:space="preserve"> </w:t>
      </w:r>
      <w:r w:rsidRPr="00EC7464">
        <w:rPr>
          <w:kern w:val="2"/>
        </w:rPr>
        <w:t>No indirect costs are charged to the Part C grant. The total amount of the Federal Part C grant is used for allowable direct costs.</w:t>
      </w:r>
    </w:p>
    <w:p w14:paraId="03E7412D" w14:textId="25EA9E1D"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p>
    <w:p w14:paraId="03E7412E" w14:textId="71278BBE"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BE4686">
        <w:rPr>
          <w:kern w:val="2"/>
        </w:rPr>
        <w:t>2021</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CC208E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Pr="00EC7464">
        <w:rPr>
          <w:rStyle w:val="FootnoteReference"/>
          <w:kern w:val="2"/>
        </w:rPr>
        <w:footnoteReference w:id="6"/>
      </w:r>
      <w:r w:rsidRPr="00EC7464">
        <w:rPr>
          <w:kern w:val="2"/>
        </w:rPr>
        <w:t xml:space="preserve"> The State lead agency will continue to charge or bill the Part C grant using the provisional or previously approved final restricted indirect cost rate until a new rate is 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w:t>
      </w:r>
      <w:r w:rsidRPr="00EC7464">
        <w:rPr>
          <w:kern w:val="2"/>
        </w:rPr>
        <w:lastRenderedPageBreak/>
        <w:t>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7076B4E3"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for this Federal fiscal year (FFY) (ending on June 30, </w:t>
      </w:r>
      <w:r w:rsidR="00425CE7">
        <w:rPr>
          <w:kern w:val="2"/>
        </w:rPr>
        <w:t>2021</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F185" w14:textId="77777777" w:rsidR="007A727F" w:rsidRDefault="007A727F">
      <w:r>
        <w:separator/>
      </w:r>
    </w:p>
  </w:endnote>
  <w:endnote w:type="continuationSeparator" w:id="0">
    <w:p w14:paraId="6AD7DB9F" w14:textId="77777777" w:rsidR="007A727F" w:rsidRDefault="007A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8" w14:textId="5C6DFDB6" w:rsidR="007A727F" w:rsidRDefault="007A727F">
    <w:pPr>
      <w:pStyle w:val="Footer"/>
      <w:tabs>
        <w:tab w:val="clear" w:pos="4320"/>
        <w:tab w:val="clear" w:pos="8640"/>
        <w:tab w:val="right" w:pos="9300"/>
      </w:tabs>
      <w:rPr>
        <w:sz w:val="16"/>
      </w:rPr>
    </w:pPr>
    <w:r>
      <w:rPr>
        <w:sz w:val="16"/>
      </w:rPr>
      <w:t>Part C Annual State Application:  FFY 2020</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9" w14:textId="77777777" w:rsidR="007A727F" w:rsidRDefault="007A727F">
    <w:pPr>
      <w:pStyle w:val="Footer"/>
      <w:tabs>
        <w:tab w:val="clear" w:pos="4320"/>
        <w:tab w:val="clear" w:pos="8640"/>
        <w:tab w:val="right" w:pos="9300"/>
      </w:tabs>
      <w:rPr>
        <w:sz w:val="16"/>
      </w:rPr>
    </w:pPr>
    <w:r>
      <w:rPr>
        <w:sz w:val="16"/>
      </w:rPr>
      <w:t>OMB No. 1820-0550/Expiration Date:  11/30/2020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A" w14:textId="4BB82BD5" w:rsidR="007A727F" w:rsidRDefault="007A727F">
    <w:pPr>
      <w:pStyle w:val="Footer"/>
      <w:tabs>
        <w:tab w:val="clear" w:pos="4320"/>
        <w:tab w:val="clear" w:pos="8640"/>
        <w:tab w:val="right" w:pos="9300"/>
      </w:tabs>
      <w:rPr>
        <w:sz w:val="16"/>
      </w:rPr>
    </w:pPr>
    <w:r>
      <w:rPr>
        <w:sz w:val="16"/>
      </w:rPr>
      <w:t>Part C Annual State Application:  FFY 2020</w:t>
    </w:r>
    <w:r>
      <w:rPr>
        <w:sz w:val="16"/>
      </w:rPr>
      <w:tab/>
      <w:t>Section 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77777777" w:rsidR="007A727F" w:rsidRDefault="007A727F">
    <w:pPr>
      <w:pStyle w:val="Footer"/>
      <w:tabs>
        <w:tab w:val="clear" w:pos="4320"/>
        <w:tab w:val="clear" w:pos="8640"/>
        <w:tab w:val="right" w:pos="9300"/>
      </w:tabs>
      <w:rPr>
        <w:sz w:val="16"/>
      </w:rPr>
    </w:pPr>
    <w:r>
      <w:rPr>
        <w:sz w:val="16"/>
      </w:rPr>
      <w:t xml:space="preserve">OMB No. 1820-0550/Expiration Date:  11/30/2020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C" w14:textId="73767154" w:rsidR="007A727F" w:rsidRDefault="007A727F">
    <w:pPr>
      <w:pStyle w:val="Footer"/>
      <w:tabs>
        <w:tab w:val="clear" w:pos="4320"/>
        <w:tab w:val="clear" w:pos="8640"/>
        <w:tab w:val="right" w:pos="9300"/>
      </w:tabs>
      <w:rPr>
        <w:sz w:val="16"/>
      </w:rPr>
    </w:pPr>
    <w:r>
      <w:rPr>
        <w:sz w:val="16"/>
      </w:rPr>
      <w:t xml:space="preserve">Part C Annual State Application:  FFY 2020 </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D" w14:textId="77777777" w:rsidR="007A727F" w:rsidRDefault="007A727F">
    <w:pPr>
      <w:pStyle w:val="Footer"/>
      <w:tabs>
        <w:tab w:val="clear" w:pos="4320"/>
        <w:tab w:val="clear" w:pos="8640"/>
        <w:tab w:val="right" w:pos="9300"/>
      </w:tabs>
      <w:rPr>
        <w:sz w:val="16"/>
      </w:rPr>
    </w:pPr>
    <w:r>
      <w:rPr>
        <w:sz w:val="16"/>
      </w:rPr>
      <w:t>OMB No. 1820-0550/Expiration Date:  11/30/2020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E" w14:textId="3BEC8CAF" w:rsidR="007A727F" w:rsidRDefault="007A727F">
    <w:pPr>
      <w:pStyle w:val="Footer"/>
      <w:tabs>
        <w:tab w:val="clear" w:pos="8640"/>
        <w:tab w:val="right" w:pos="9300"/>
      </w:tabs>
      <w:rPr>
        <w:sz w:val="16"/>
      </w:rPr>
    </w:pPr>
    <w:r>
      <w:rPr>
        <w:sz w:val="16"/>
      </w:rPr>
      <w:t>Part C Annual State Application:  FFY 2020</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77777777" w:rsidR="007A727F" w:rsidRDefault="007A727F">
    <w:pPr>
      <w:pStyle w:val="Footer"/>
      <w:tabs>
        <w:tab w:val="clear" w:pos="4320"/>
        <w:tab w:val="clear" w:pos="8640"/>
        <w:tab w:val="right" w:pos="9300"/>
      </w:tabs>
      <w:rPr>
        <w:sz w:val="16"/>
      </w:rPr>
    </w:pPr>
    <w:r>
      <w:rPr>
        <w:sz w:val="16"/>
      </w:rPr>
      <w:t>OMB No. 1820-0550/Expiration Date:  11/30/2020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62F04" w14:textId="77777777" w:rsidR="007A727F" w:rsidRDefault="007A727F">
      <w:r>
        <w:separator/>
      </w:r>
    </w:p>
  </w:footnote>
  <w:footnote w:type="continuationSeparator" w:id="0">
    <w:p w14:paraId="2FA01516" w14:textId="77777777" w:rsidR="007A727F" w:rsidRDefault="007A727F">
      <w:r>
        <w:continuationSeparator/>
      </w:r>
    </w:p>
  </w:footnote>
  <w:footnote w:id="1">
    <w:p w14:paraId="03E74140" w14:textId="1B515FB1" w:rsidR="007A727F" w:rsidRPr="004861E6" w:rsidRDefault="007A727F"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2020</w:t>
      </w:r>
      <w:r w:rsidRPr="004861E6">
        <w:rPr>
          <w:sz w:val="16"/>
          <w:szCs w:val="16"/>
        </w:rPr>
        <w:t xml:space="preserve">. </w:t>
      </w:r>
    </w:p>
  </w:footnote>
  <w:footnote w:id="2">
    <w:p w14:paraId="03E74141" w14:textId="77777777" w:rsidR="007A727F" w:rsidRPr="004861E6" w:rsidRDefault="007A727F"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03E74142" w14:textId="2A7C7CD8" w:rsidR="007A727F" w:rsidRPr="00A235CE" w:rsidRDefault="007A727F" w:rsidP="00911062">
      <w:pPr>
        <w:pStyle w:val="FootnoteText"/>
        <w:spacing w:after="40"/>
        <w:ind w:left="180"/>
        <w:rPr>
          <w:sz w:val="16"/>
          <w:szCs w:val="16"/>
        </w:rPr>
      </w:pPr>
      <w:r w:rsidRPr="004861E6">
        <w:rPr>
          <w:rStyle w:val="FootnoteReference"/>
          <w:sz w:val="16"/>
          <w:szCs w:val="16"/>
        </w:rPr>
        <w:footnoteRef/>
      </w:r>
      <w:r w:rsidRPr="004861E6">
        <w:rPr>
          <w:sz w:val="16"/>
          <w:szCs w:val="16"/>
        </w:rPr>
        <w:t xml:space="preserve"> 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3E74143" w14:textId="77777777" w:rsidR="007A727F" w:rsidRPr="004861E6" w:rsidRDefault="007A727F"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5">
    <w:p w14:paraId="03E74144" w14:textId="79D35DCA" w:rsidR="007A727F" w:rsidRPr="004861E6" w:rsidRDefault="007A727F"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6">
    <w:p w14:paraId="03E74145" w14:textId="77777777" w:rsidR="007A727F" w:rsidRPr="004861E6" w:rsidRDefault="007A727F"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6" w14:textId="5A07F26E" w:rsidR="007A727F" w:rsidRPr="00950FB3" w:rsidRDefault="007A727F" w:rsidP="008B4B43">
    <w:pPr>
      <w:pStyle w:val="Header"/>
      <w:tabs>
        <w:tab w:val="clear" w:pos="4320"/>
        <w:tab w:val="clear" w:pos="8640"/>
        <w:tab w:val="left" w:pos="7200"/>
        <w:tab w:val="right" w:leader="underscore" w:pos="9360"/>
      </w:tabs>
      <w:rPr>
        <w:rFonts w:ascii="Footlight MT Light" w:hAnsi="Footlight MT Light"/>
        <w:sz w:val="36"/>
        <w:szCs w:val="36"/>
        <w:u w:val="single"/>
      </w:rPr>
    </w:pPr>
    <w:r>
      <w:tab/>
      <w:t xml:space="preserve">               </w:t>
    </w:r>
    <w:r w:rsidRPr="00950FB3">
      <w:rPr>
        <w:rFonts w:ascii="Footlight MT Light" w:hAnsi="Footlight MT Light"/>
        <w:sz w:val="36"/>
        <w:szCs w:val="36"/>
        <w:u w:val="single"/>
      </w:rPr>
      <w:t xml:space="preserve"> Illinois</w:t>
    </w:r>
  </w:p>
  <w:p w14:paraId="03E74137" w14:textId="77777777" w:rsidR="007A727F" w:rsidRPr="008B4B43" w:rsidRDefault="007A727F"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2474"/>
    <w:rsid w:val="00042C2E"/>
    <w:rsid w:val="0004586A"/>
    <w:rsid w:val="0005066D"/>
    <w:rsid w:val="000541D6"/>
    <w:rsid w:val="00062700"/>
    <w:rsid w:val="00072F9F"/>
    <w:rsid w:val="00084795"/>
    <w:rsid w:val="0009487A"/>
    <w:rsid w:val="000A5190"/>
    <w:rsid w:val="000B16B4"/>
    <w:rsid w:val="000C0682"/>
    <w:rsid w:val="000C1BC9"/>
    <w:rsid w:val="000C1EFB"/>
    <w:rsid w:val="000D7214"/>
    <w:rsid w:val="000E7CA0"/>
    <w:rsid w:val="000E7CCB"/>
    <w:rsid w:val="000F5948"/>
    <w:rsid w:val="000F75A7"/>
    <w:rsid w:val="000F7729"/>
    <w:rsid w:val="00107452"/>
    <w:rsid w:val="001110D5"/>
    <w:rsid w:val="00115102"/>
    <w:rsid w:val="001154DF"/>
    <w:rsid w:val="00122640"/>
    <w:rsid w:val="001325DA"/>
    <w:rsid w:val="001349C0"/>
    <w:rsid w:val="00142974"/>
    <w:rsid w:val="00152BF5"/>
    <w:rsid w:val="00165EE0"/>
    <w:rsid w:val="001829DB"/>
    <w:rsid w:val="001A0A1E"/>
    <w:rsid w:val="001A33FB"/>
    <w:rsid w:val="001C0683"/>
    <w:rsid w:val="001D2A05"/>
    <w:rsid w:val="001E4746"/>
    <w:rsid w:val="001F4383"/>
    <w:rsid w:val="001F47B9"/>
    <w:rsid w:val="002161E7"/>
    <w:rsid w:val="002173E4"/>
    <w:rsid w:val="00231A57"/>
    <w:rsid w:val="00263DD4"/>
    <w:rsid w:val="002643B6"/>
    <w:rsid w:val="00266BD0"/>
    <w:rsid w:val="002723FF"/>
    <w:rsid w:val="0027627E"/>
    <w:rsid w:val="0028212F"/>
    <w:rsid w:val="002A0170"/>
    <w:rsid w:val="002A31C0"/>
    <w:rsid w:val="002A6932"/>
    <w:rsid w:val="002B6F86"/>
    <w:rsid w:val="002C4679"/>
    <w:rsid w:val="002D648C"/>
    <w:rsid w:val="002D7D6A"/>
    <w:rsid w:val="002E7BC0"/>
    <w:rsid w:val="002F5A1D"/>
    <w:rsid w:val="00303ED1"/>
    <w:rsid w:val="00305BCB"/>
    <w:rsid w:val="00311734"/>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7451"/>
    <w:rsid w:val="003A2F7A"/>
    <w:rsid w:val="003A4775"/>
    <w:rsid w:val="003A53F3"/>
    <w:rsid w:val="003A54E1"/>
    <w:rsid w:val="003A5924"/>
    <w:rsid w:val="003A6C02"/>
    <w:rsid w:val="003A7A75"/>
    <w:rsid w:val="003B0388"/>
    <w:rsid w:val="003E2F91"/>
    <w:rsid w:val="003E49F6"/>
    <w:rsid w:val="003E7BDD"/>
    <w:rsid w:val="003F643E"/>
    <w:rsid w:val="0040361B"/>
    <w:rsid w:val="00404678"/>
    <w:rsid w:val="00405535"/>
    <w:rsid w:val="00415D64"/>
    <w:rsid w:val="004161FB"/>
    <w:rsid w:val="00417AA0"/>
    <w:rsid w:val="00424182"/>
    <w:rsid w:val="00425CE7"/>
    <w:rsid w:val="00431D87"/>
    <w:rsid w:val="00435599"/>
    <w:rsid w:val="00441B77"/>
    <w:rsid w:val="00444727"/>
    <w:rsid w:val="00454FB5"/>
    <w:rsid w:val="00473258"/>
    <w:rsid w:val="00473B52"/>
    <w:rsid w:val="004861E6"/>
    <w:rsid w:val="00487FA3"/>
    <w:rsid w:val="00490D2F"/>
    <w:rsid w:val="00492AB3"/>
    <w:rsid w:val="004A1288"/>
    <w:rsid w:val="004A248F"/>
    <w:rsid w:val="004A3FC8"/>
    <w:rsid w:val="004A43CF"/>
    <w:rsid w:val="004B5B75"/>
    <w:rsid w:val="004B6FF1"/>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4349B"/>
    <w:rsid w:val="00547D50"/>
    <w:rsid w:val="00556E3A"/>
    <w:rsid w:val="00576F88"/>
    <w:rsid w:val="00581A3D"/>
    <w:rsid w:val="00597742"/>
    <w:rsid w:val="005A28A4"/>
    <w:rsid w:val="005B1A04"/>
    <w:rsid w:val="005B555E"/>
    <w:rsid w:val="005B74A1"/>
    <w:rsid w:val="005C0835"/>
    <w:rsid w:val="005D16C2"/>
    <w:rsid w:val="005D19CD"/>
    <w:rsid w:val="005D2775"/>
    <w:rsid w:val="005D4A96"/>
    <w:rsid w:val="005E03BB"/>
    <w:rsid w:val="005E3141"/>
    <w:rsid w:val="005E4006"/>
    <w:rsid w:val="005E5742"/>
    <w:rsid w:val="005E7A3F"/>
    <w:rsid w:val="005F10A3"/>
    <w:rsid w:val="005F4B01"/>
    <w:rsid w:val="006109A0"/>
    <w:rsid w:val="00611100"/>
    <w:rsid w:val="006167FD"/>
    <w:rsid w:val="00631225"/>
    <w:rsid w:val="006349F5"/>
    <w:rsid w:val="006512B7"/>
    <w:rsid w:val="00682DC7"/>
    <w:rsid w:val="00685412"/>
    <w:rsid w:val="00692F5A"/>
    <w:rsid w:val="00693560"/>
    <w:rsid w:val="00693AAF"/>
    <w:rsid w:val="00694730"/>
    <w:rsid w:val="00694C18"/>
    <w:rsid w:val="006A1E65"/>
    <w:rsid w:val="006B5514"/>
    <w:rsid w:val="006B5C04"/>
    <w:rsid w:val="006C75C3"/>
    <w:rsid w:val="006E36F9"/>
    <w:rsid w:val="006E5EEA"/>
    <w:rsid w:val="006E6666"/>
    <w:rsid w:val="006F33AE"/>
    <w:rsid w:val="00705057"/>
    <w:rsid w:val="00712994"/>
    <w:rsid w:val="007147D0"/>
    <w:rsid w:val="00715450"/>
    <w:rsid w:val="007160F3"/>
    <w:rsid w:val="00721B1B"/>
    <w:rsid w:val="00730384"/>
    <w:rsid w:val="007305A2"/>
    <w:rsid w:val="007324F4"/>
    <w:rsid w:val="00737A3C"/>
    <w:rsid w:val="00752703"/>
    <w:rsid w:val="007547C5"/>
    <w:rsid w:val="00754823"/>
    <w:rsid w:val="007610EF"/>
    <w:rsid w:val="0076440F"/>
    <w:rsid w:val="007651D4"/>
    <w:rsid w:val="00780B58"/>
    <w:rsid w:val="00781D5E"/>
    <w:rsid w:val="00782D67"/>
    <w:rsid w:val="00786B02"/>
    <w:rsid w:val="0078752B"/>
    <w:rsid w:val="00793893"/>
    <w:rsid w:val="00796524"/>
    <w:rsid w:val="007A727F"/>
    <w:rsid w:val="007B3CA1"/>
    <w:rsid w:val="007B68AD"/>
    <w:rsid w:val="007C0706"/>
    <w:rsid w:val="007C25C1"/>
    <w:rsid w:val="007C5AC1"/>
    <w:rsid w:val="007C7AF7"/>
    <w:rsid w:val="007C7E63"/>
    <w:rsid w:val="007D1551"/>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90377"/>
    <w:rsid w:val="00895574"/>
    <w:rsid w:val="00895B83"/>
    <w:rsid w:val="0089775C"/>
    <w:rsid w:val="008A1786"/>
    <w:rsid w:val="008A2D60"/>
    <w:rsid w:val="008B11AF"/>
    <w:rsid w:val="008B2F7C"/>
    <w:rsid w:val="008B3283"/>
    <w:rsid w:val="008B4B43"/>
    <w:rsid w:val="008B4D9F"/>
    <w:rsid w:val="008C153A"/>
    <w:rsid w:val="008D379C"/>
    <w:rsid w:val="008E151C"/>
    <w:rsid w:val="008F2CFD"/>
    <w:rsid w:val="009000B8"/>
    <w:rsid w:val="00911062"/>
    <w:rsid w:val="009171D7"/>
    <w:rsid w:val="00920ACA"/>
    <w:rsid w:val="009343B4"/>
    <w:rsid w:val="00950FB3"/>
    <w:rsid w:val="00952142"/>
    <w:rsid w:val="0096280B"/>
    <w:rsid w:val="00964DF9"/>
    <w:rsid w:val="0097202A"/>
    <w:rsid w:val="00991025"/>
    <w:rsid w:val="00996061"/>
    <w:rsid w:val="0099679F"/>
    <w:rsid w:val="00996FE1"/>
    <w:rsid w:val="009A0271"/>
    <w:rsid w:val="009A1303"/>
    <w:rsid w:val="009A51F0"/>
    <w:rsid w:val="009B0264"/>
    <w:rsid w:val="009B1938"/>
    <w:rsid w:val="009B5F7A"/>
    <w:rsid w:val="009B7374"/>
    <w:rsid w:val="009C2152"/>
    <w:rsid w:val="009C766A"/>
    <w:rsid w:val="009D02A6"/>
    <w:rsid w:val="009E1673"/>
    <w:rsid w:val="009E1A7F"/>
    <w:rsid w:val="009E384A"/>
    <w:rsid w:val="009F678E"/>
    <w:rsid w:val="00A005F8"/>
    <w:rsid w:val="00A03A3C"/>
    <w:rsid w:val="00A074F0"/>
    <w:rsid w:val="00A1259D"/>
    <w:rsid w:val="00A2261D"/>
    <w:rsid w:val="00A235CE"/>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91263"/>
    <w:rsid w:val="00AA3D9B"/>
    <w:rsid w:val="00AB1261"/>
    <w:rsid w:val="00AC0396"/>
    <w:rsid w:val="00AC1DCB"/>
    <w:rsid w:val="00AC2CFF"/>
    <w:rsid w:val="00AC3B73"/>
    <w:rsid w:val="00AC4B9D"/>
    <w:rsid w:val="00AC763A"/>
    <w:rsid w:val="00AD4EFE"/>
    <w:rsid w:val="00AF0C24"/>
    <w:rsid w:val="00AF7515"/>
    <w:rsid w:val="00AF7BD0"/>
    <w:rsid w:val="00B02E94"/>
    <w:rsid w:val="00B07286"/>
    <w:rsid w:val="00B1136F"/>
    <w:rsid w:val="00B1322C"/>
    <w:rsid w:val="00B24FB2"/>
    <w:rsid w:val="00B30E74"/>
    <w:rsid w:val="00B3302E"/>
    <w:rsid w:val="00B3415C"/>
    <w:rsid w:val="00B37BDF"/>
    <w:rsid w:val="00B51969"/>
    <w:rsid w:val="00B53A4A"/>
    <w:rsid w:val="00B6335C"/>
    <w:rsid w:val="00B87030"/>
    <w:rsid w:val="00B922D9"/>
    <w:rsid w:val="00B941D8"/>
    <w:rsid w:val="00BA0A83"/>
    <w:rsid w:val="00BA2981"/>
    <w:rsid w:val="00BB1BFE"/>
    <w:rsid w:val="00BB3EC9"/>
    <w:rsid w:val="00BB4511"/>
    <w:rsid w:val="00BB7E5C"/>
    <w:rsid w:val="00BC0FA8"/>
    <w:rsid w:val="00BD5C32"/>
    <w:rsid w:val="00BD6F0C"/>
    <w:rsid w:val="00BE1E0C"/>
    <w:rsid w:val="00BE4686"/>
    <w:rsid w:val="00BE71D1"/>
    <w:rsid w:val="00BF3E0D"/>
    <w:rsid w:val="00C0532F"/>
    <w:rsid w:val="00C1258C"/>
    <w:rsid w:val="00C31F42"/>
    <w:rsid w:val="00C342DF"/>
    <w:rsid w:val="00C35923"/>
    <w:rsid w:val="00C42852"/>
    <w:rsid w:val="00C52592"/>
    <w:rsid w:val="00C54DC0"/>
    <w:rsid w:val="00C71B6D"/>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4551"/>
    <w:rsid w:val="00D126E0"/>
    <w:rsid w:val="00D13BA8"/>
    <w:rsid w:val="00D16F89"/>
    <w:rsid w:val="00D223C1"/>
    <w:rsid w:val="00D22511"/>
    <w:rsid w:val="00D328C3"/>
    <w:rsid w:val="00D45D73"/>
    <w:rsid w:val="00D52C27"/>
    <w:rsid w:val="00D54AFA"/>
    <w:rsid w:val="00D60AAE"/>
    <w:rsid w:val="00D642FF"/>
    <w:rsid w:val="00D6579F"/>
    <w:rsid w:val="00D67001"/>
    <w:rsid w:val="00D73E89"/>
    <w:rsid w:val="00D90978"/>
    <w:rsid w:val="00D93934"/>
    <w:rsid w:val="00D94667"/>
    <w:rsid w:val="00D94AEC"/>
    <w:rsid w:val="00D97911"/>
    <w:rsid w:val="00DA1526"/>
    <w:rsid w:val="00DA18BA"/>
    <w:rsid w:val="00DA1D64"/>
    <w:rsid w:val="00DA5A7B"/>
    <w:rsid w:val="00DA63BC"/>
    <w:rsid w:val="00DB58A2"/>
    <w:rsid w:val="00DC11AF"/>
    <w:rsid w:val="00DC6349"/>
    <w:rsid w:val="00DF3283"/>
    <w:rsid w:val="00DF39E2"/>
    <w:rsid w:val="00DF4C32"/>
    <w:rsid w:val="00DF75FD"/>
    <w:rsid w:val="00E14D28"/>
    <w:rsid w:val="00E33D21"/>
    <w:rsid w:val="00E365D0"/>
    <w:rsid w:val="00E401E3"/>
    <w:rsid w:val="00E4045F"/>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51E3"/>
    <w:rsid w:val="00EC7464"/>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54E3"/>
    <w:rsid w:val="00F96B8E"/>
    <w:rsid w:val="00F96D5B"/>
    <w:rsid w:val="00FB4DD2"/>
    <w:rsid w:val="00FB6411"/>
    <w:rsid w:val="00FB67D3"/>
    <w:rsid w:val="00FC0D12"/>
    <w:rsid w:val="00FC25FC"/>
    <w:rsid w:val="00FC5D93"/>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16385"/>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D201-57D1-4E63-ACF3-6D91438C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3.xml><?xml version="1.0" encoding="utf-8"?>
<ds:datastoreItem xmlns:ds="http://schemas.openxmlformats.org/officeDocument/2006/customXml" ds:itemID="{98961EC0-8B90-4B18-ACC6-B6EE8900FC08}">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5469E0-A7F6-4418-8EB3-31D6AF31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33</Pages>
  <Words>9541</Words>
  <Characters>50518</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59940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rex.shipp</dc:creator>
  <cp:lastModifiedBy>Gunn, Crystal</cp:lastModifiedBy>
  <cp:revision>4</cp:revision>
  <cp:lastPrinted>2020-03-02T15:34:00Z</cp:lastPrinted>
  <dcterms:created xsi:type="dcterms:W3CDTF">2020-02-03T18:41:00Z</dcterms:created>
  <dcterms:modified xsi:type="dcterms:W3CDTF">2020-03-02T15:47:00Z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0x01010010C69809A051FA4E9E7C5D79CE7D351B</vt:lpwstr>
  </property>
  <property fmtid="{D5CDD505-2E9C-101B-9397-08002B2CF9AE}" pid="3" name="Order">
    <vt:r8>100</vt:r8>
  </property>
</Properties>
</file>