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7" w:rsidRPr="00041847" w:rsidRDefault="00041847" w:rsidP="0004184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</w:t>
      </w:r>
      <w:r w:rsidRPr="00041847">
        <w:rPr>
          <w:rFonts w:ascii="Arial" w:hAnsi="Arial" w:cs="Arial"/>
          <w:sz w:val="20"/>
          <w:szCs w:val="20"/>
        </w:rPr>
        <w:t>ureau of Maternal and Infant Health, Illinois Department of Human Services</w:t>
      </w:r>
    </w:p>
    <w:p w:rsidR="00041847" w:rsidRPr="00041847" w:rsidRDefault="00041847" w:rsidP="00041847">
      <w:pPr>
        <w:jc w:val="center"/>
        <w:rPr>
          <w:rFonts w:ascii="Arial" w:hAnsi="Arial" w:cs="Arial"/>
          <w:b/>
          <w:sz w:val="20"/>
          <w:szCs w:val="20"/>
        </w:rPr>
      </w:pPr>
      <w:r w:rsidRPr="00041847">
        <w:rPr>
          <w:rFonts w:ascii="Arial" w:hAnsi="Arial" w:cs="Arial"/>
          <w:b/>
          <w:sz w:val="20"/>
          <w:szCs w:val="20"/>
        </w:rPr>
        <w:t>FY1</w:t>
      </w:r>
      <w:r w:rsidR="009C6A58">
        <w:rPr>
          <w:rFonts w:ascii="Arial" w:hAnsi="Arial" w:cs="Arial"/>
          <w:b/>
          <w:sz w:val="20"/>
          <w:szCs w:val="20"/>
        </w:rPr>
        <w:t xml:space="preserve">8 </w:t>
      </w:r>
      <w:r w:rsidRPr="00041847">
        <w:rPr>
          <w:rFonts w:ascii="Arial" w:hAnsi="Arial" w:cs="Arial"/>
          <w:b/>
          <w:sz w:val="20"/>
          <w:szCs w:val="20"/>
        </w:rPr>
        <w:t>BBO Case Manager Observation Tool</w:t>
      </w: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90"/>
        <w:gridCol w:w="1710"/>
      </w:tblGrid>
      <w:tr w:rsidR="004E4532" w:rsidRPr="00FF6DF4" w:rsidTr="00B868CC">
        <w:trPr>
          <w:cantSplit/>
          <w:trHeight w:val="438"/>
          <w:tblHeader/>
        </w:trPr>
        <w:tc>
          <w:tcPr>
            <w:tcW w:w="2988" w:type="dxa"/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  <w:r w:rsidRPr="00FF6DF4">
              <w:rPr>
                <w:rFonts w:ascii="Arial" w:hAnsi="Arial" w:cs="Arial"/>
                <w:sz w:val="20"/>
              </w:rPr>
              <w:t xml:space="preserve">Agency:     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4532" w:rsidRPr="004E4532" w:rsidRDefault="004E4532" w:rsidP="00FF6DF4">
            <w:pPr>
              <w:rPr>
                <w:rFonts w:ascii="Arial" w:hAnsi="Arial" w:cs="Arial"/>
                <w:sz w:val="16"/>
                <w:szCs w:val="16"/>
              </w:rPr>
            </w:pPr>
            <w:r w:rsidRPr="004E4532">
              <w:rPr>
                <w:rFonts w:ascii="Arial" w:hAnsi="Arial" w:cs="Arial"/>
                <w:sz w:val="16"/>
                <w:szCs w:val="16"/>
              </w:rPr>
              <w:t>Present = X</w:t>
            </w:r>
          </w:p>
          <w:p w:rsidR="004E4532" w:rsidRPr="004E4532" w:rsidRDefault="004E4532" w:rsidP="00FF6DF4">
            <w:pPr>
              <w:rPr>
                <w:rFonts w:ascii="Arial" w:hAnsi="Arial" w:cs="Arial"/>
                <w:sz w:val="16"/>
                <w:szCs w:val="16"/>
              </w:rPr>
            </w:pPr>
            <w:r w:rsidRPr="004E4532">
              <w:rPr>
                <w:rFonts w:ascii="Arial" w:hAnsi="Arial" w:cs="Arial"/>
                <w:sz w:val="16"/>
                <w:szCs w:val="16"/>
              </w:rPr>
              <w:t xml:space="preserve">Absent = </w:t>
            </w:r>
            <w:r w:rsidR="00F76530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E4532" w:rsidRPr="004E4532" w:rsidRDefault="004E4532" w:rsidP="00FF6DF4">
            <w:pPr>
              <w:rPr>
                <w:rFonts w:ascii="Arial" w:hAnsi="Arial" w:cs="Arial"/>
                <w:sz w:val="16"/>
                <w:szCs w:val="16"/>
              </w:rPr>
            </w:pPr>
            <w:r w:rsidRPr="004E4532">
              <w:rPr>
                <w:rFonts w:ascii="Arial" w:hAnsi="Arial" w:cs="Arial"/>
                <w:sz w:val="16"/>
                <w:szCs w:val="16"/>
              </w:rPr>
              <w:t>Not Applicable = NA</w:t>
            </w:r>
          </w:p>
        </w:tc>
      </w:tr>
      <w:tr w:rsidR="004E4532" w:rsidRPr="00FF6DF4" w:rsidTr="00B868CC">
        <w:trPr>
          <w:cantSplit/>
          <w:trHeight w:val="288"/>
          <w:tblHeader/>
        </w:trPr>
        <w:tc>
          <w:tcPr>
            <w:tcW w:w="2988" w:type="dxa"/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  <w:r w:rsidRPr="00FF6DF4">
              <w:rPr>
                <w:rFonts w:ascii="Arial" w:hAnsi="Arial" w:cs="Arial"/>
                <w:sz w:val="20"/>
              </w:rPr>
              <w:t xml:space="preserve">Review Date:       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</w:tr>
      <w:tr w:rsidR="004E4532" w:rsidRPr="00FF6DF4" w:rsidTr="00B868CC">
        <w:trPr>
          <w:cantSplit/>
          <w:trHeight w:val="288"/>
          <w:tblHeader/>
        </w:trPr>
        <w:tc>
          <w:tcPr>
            <w:tcW w:w="2988" w:type="dxa"/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  <w:r w:rsidRPr="00FF6DF4">
              <w:rPr>
                <w:rFonts w:ascii="Arial" w:hAnsi="Arial" w:cs="Arial"/>
                <w:sz w:val="20"/>
              </w:rPr>
              <w:t>MCH Nurse Consultant: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</w:tr>
      <w:tr w:rsidR="004E4532" w:rsidRPr="00FF6DF4" w:rsidTr="00B868CC">
        <w:trPr>
          <w:cantSplit/>
          <w:trHeight w:val="288"/>
          <w:tblHeader/>
        </w:trPr>
        <w:tc>
          <w:tcPr>
            <w:tcW w:w="2988" w:type="dxa"/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  <w:r w:rsidRPr="00FF6DF4">
              <w:rPr>
                <w:rFonts w:ascii="Arial" w:hAnsi="Arial" w:cs="Arial"/>
                <w:sz w:val="20"/>
              </w:rPr>
              <w:t>BBO Case Manager Observed: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FF6DF4">
            <w:pPr>
              <w:rPr>
                <w:rFonts w:ascii="Arial" w:hAnsi="Arial" w:cs="Arial"/>
                <w:sz w:val="20"/>
              </w:rPr>
            </w:pPr>
          </w:p>
        </w:tc>
      </w:tr>
    </w:tbl>
    <w:p w:rsidR="00E97AB9" w:rsidRPr="00FF6DF4" w:rsidRDefault="00E97AB9">
      <w:pPr>
        <w:rPr>
          <w:rFonts w:ascii="Arial" w:hAnsi="Arial" w:cs="Arial"/>
        </w:rPr>
      </w:pPr>
    </w:p>
    <w:tbl>
      <w:tblPr>
        <w:tblW w:w="11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260"/>
        <w:gridCol w:w="540"/>
        <w:gridCol w:w="540"/>
        <w:gridCol w:w="540"/>
      </w:tblGrid>
      <w:tr w:rsidR="004E4532" w:rsidRPr="00FF6DF4" w:rsidTr="00041847">
        <w:trPr>
          <w:cantSplit/>
          <w:trHeight w:val="636"/>
          <w:tblHeader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4532" w:rsidRPr="00FF6DF4" w:rsidRDefault="004E4532" w:rsidP="00FF6DF4">
            <w:pPr>
              <w:pStyle w:val="Heading2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F6DF4">
              <w:rPr>
                <w:rFonts w:ascii="Arial" w:hAnsi="Arial" w:cs="Arial"/>
                <w:sz w:val="18"/>
              </w:rPr>
              <w:t>Cornerstone ID Number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0418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0418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0418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4532" w:rsidRPr="00FF6DF4" w:rsidRDefault="004E4532" w:rsidP="000418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E4532" w:rsidRPr="00FF6DF4" w:rsidRDefault="004E4532" w:rsidP="000418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18" w:space="0" w:color="000000"/>
              <w:right w:val="single" w:sz="2" w:space="0" w:color="000000"/>
            </w:tcBorders>
            <w:vAlign w:val="center"/>
          </w:tcPr>
          <w:p w:rsidR="004E4532" w:rsidRPr="00FF6DF4" w:rsidRDefault="004E4532" w:rsidP="004E4532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E4532" w:rsidRPr="00FF6DF4" w:rsidRDefault="004E4532" w:rsidP="004E4532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4E4532" w:rsidRPr="00FF6DF4" w:rsidRDefault="004E4532" w:rsidP="004E4532">
            <w:pPr>
              <w:pStyle w:val="Heading1"/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NA</w:t>
            </w:r>
          </w:p>
        </w:tc>
      </w:tr>
      <w:tr w:rsidR="00FF6DF4" w:rsidRPr="00FF6DF4" w:rsidTr="00FF6DF4">
        <w:trPr>
          <w:cantSplit/>
          <w:trHeight w:val="339"/>
        </w:trPr>
        <w:tc>
          <w:tcPr>
            <w:tcW w:w="11088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F6DF4" w:rsidRPr="00FF6DF4" w:rsidRDefault="00FF6DF4" w:rsidP="00FF6DF4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b/>
                <w:sz w:val="18"/>
              </w:rPr>
              <w:t xml:space="preserve">BBO Case Management </w:t>
            </w:r>
          </w:p>
        </w:tc>
      </w:tr>
      <w:tr w:rsidR="009A23C6" w:rsidRPr="00FF6DF4" w:rsidTr="004E4532">
        <w:trPr>
          <w:cantSplit/>
        </w:trPr>
        <w:tc>
          <w:tcPr>
            <w:tcW w:w="3168" w:type="dxa"/>
            <w:tcBorders>
              <w:top w:val="single" w:sz="12" w:space="0" w:color="000000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9A23C6" w:rsidRPr="00FF6DF4" w:rsidRDefault="00C81041" w:rsidP="00C81041">
            <w:pPr>
              <w:rPr>
                <w:rFonts w:ascii="Arial" w:hAnsi="Arial" w:cs="Arial"/>
                <w:b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A</w:t>
            </w:r>
            <w:r w:rsidR="009A23C6" w:rsidRPr="00FF6DF4">
              <w:rPr>
                <w:rFonts w:ascii="Arial" w:hAnsi="Arial" w:cs="Arial"/>
                <w:sz w:val="18"/>
              </w:rPr>
              <w:t>mount of time client spent with Case Manager</w:t>
            </w:r>
          </w:p>
        </w:tc>
        <w:tc>
          <w:tcPr>
            <w:tcW w:w="126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3C6" w:rsidRPr="00FF6DF4" w:rsidRDefault="009A23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</w:tcPr>
          <w:p w:rsidR="009A23C6" w:rsidRPr="00FF6DF4" w:rsidRDefault="009A23C6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8F7DE3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8F7DE3" w:rsidRPr="00FF6DF4" w:rsidRDefault="008F7DE3" w:rsidP="009A23C6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Bilingual, hearing impaired or visually impaired services were provided directly or arranged as needed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7DE3" w:rsidRPr="00FF6DF4" w:rsidRDefault="008F7DE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8F7DE3" w:rsidRPr="00FF6DF4" w:rsidRDefault="008F7DE3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AE50F4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AE50F4" w:rsidRPr="00FF6DF4" w:rsidRDefault="008F7DE3" w:rsidP="009A23C6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Transportation was arranged as needed </w:t>
            </w:r>
            <w:r w:rsidR="00C81041" w:rsidRPr="00FF6DF4">
              <w:rPr>
                <w:rFonts w:ascii="Arial" w:hAnsi="Arial" w:cs="Arial"/>
                <w:sz w:val="18"/>
              </w:rPr>
              <w:t xml:space="preserve">and only </w:t>
            </w:r>
            <w:r w:rsidRPr="00FF6DF4">
              <w:rPr>
                <w:rFonts w:ascii="Arial" w:hAnsi="Arial" w:cs="Arial"/>
                <w:sz w:val="18"/>
              </w:rPr>
              <w:t xml:space="preserve">to assist client in keeping health-related appointments  </w:t>
            </w:r>
            <w:r w:rsidR="00547BE9" w:rsidRPr="00FF6DF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AE50F4" w:rsidRPr="00FF6DF4" w:rsidRDefault="00AE50F4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C81041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C81041" w:rsidRPr="00FF6DF4" w:rsidRDefault="00C81041" w:rsidP="00C81041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Discussed the importance of early initiation of prenatal 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C81041" w:rsidRPr="00FF6DF4" w:rsidRDefault="00C81041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C81041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C81041" w:rsidRPr="00FF6DF4" w:rsidRDefault="00C81041" w:rsidP="00C81041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Discussed frequency of prenatal care and stressed importance of adequate prenatal care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041" w:rsidRPr="00FF6DF4" w:rsidRDefault="00C81041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C81041" w:rsidRPr="00FF6DF4" w:rsidRDefault="00C81041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4652C7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4652C7" w:rsidRPr="00FF6DF4" w:rsidRDefault="004652C7" w:rsidP="00C81041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Explained the client’s risk factors (reason for eligibility) to the client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C7" w:rsidRPr="00FF6DF4" w:rsidRDefault="004652C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4652C7" w:rsidRPr="00FF6DF4" w:rsidRDefault="004652C7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FD26AB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FD26AB" w:rsidRPr="00FF6DF4" w:rsidRDefault="000144D0" w:rsidP="004652C7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Educated client on the importance of the post-partum medical follow-up visit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26AB" w:rsidRPr="00FF6DF4" w:rsidRDefault="00FD26A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FD26AB" w:rsidRPr="00FF6DF4" w:rsidRDefault="00FD26AB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4B0D63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4B0D63" w:rsidRPr="00FF6DF4" w:rsidRDefault="000144D0" w:rsidP="004652C7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P</w:t>
            </w:r>
            <w:r w:rsidR="00C81041" w:rsidRPr="00FF6DF4">
              <w:rPr>
                <w:rFonts w:ascii="Arial" w:hAnsi="Arial" w:cs="Arial"/>
                <w:sz w:val="18"/>
              </w:rPr>
              <w:t>rovided assistance as indicated with accessing prenatal care services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0D63" w:rsidRPr="00FF6DF4" w:rsidRDefault="004B0D63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4B0D63" w:rsidRPr="00FF6DF4" w:rsidRDefault="004B0D63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703A2B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03A2B" w:rsidRPr="00FF6DF4" w:rsidRDefault="00FF6DF4" w:rsidP="00FF6D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756975" w:rsidRPr="00FF6DF4">
              <w:rPr>
                <w:rFonts w:ascii="Arial" w:hAnsi="Arial" w:cs="Arial"/>
                <w:sz w:val="18"/>
              </w:rPr>
              <w:t xml:space="preserve">ase manager </w:t>
            </w:r>
            <w:r w:rsidR="000257C6" w:rsidRPr="00FF6DF4">
              <w:rPr>
                <w:rFonts w:ascii="Arial" w:hAnsi="Arial" w:cs="Arial"/>
                <w:sz w:val="18"/>
              </w:rPr>
              <w:t>demonstrate</w:t>
            </w:r>
            <w:r w:rsidR="000144D0" w:rsidRPr="00FF6DF4">
              <w:rPr>
                <w:rFonts w:ascii="Arial" w:hAnsi="Arial" w:cs="Arial"/>
                <w:sz w:val="18"/>
              </w:rPr>
              <w:t>s</w:t>
            </w:r>
            <w:r w:rsidR="000257C6" w:rsidRPr="00FF6DF4">
              <w:rPr>
                <w:rFonts w:ascii="Arial" w:hAnsi="Arial" w:cs="Arial"/>
                <w:sz w:val="18"/>
              </w:rPr>
              <w:t xml:space="preserve"> </w:t>
            </w:r>
            <w:r w:rsidR="003F3761" w:rsidRPr="00FF6DF4">
              <w:rPr>
                <w:rFonts w:ascii="Arial" w:hAnsi="Arial" w:cs="Arial"/>
                <w:sz w:val="18"/>
              </w:rPr>
              <w:t>M</w:t>
            </w:r>
            <w:r w:rsidR="00756975" w:rsidRPr="00FF6DF4">
              <w:rPr>
                <w:rFonts w:ascii="Arial" w:hAnsi="Arial" w:cs="Arial"/>
                <w:sz w:val="18"/>
              </w:rPr>
              <w:t>otivational Interviewing</w:t>
            </w:r>
            <w:r w:rsidR="003F3761" w:rsidRPr="00FF6DF4">
              <w:rPr>
                <w:rFonts w:ascii="Arial" w:hAnsi="Arial" w:cs="Arial"/>
                <w:sz w:val="18"/>
              </w:rPr>
              <w:t xml:space="preserve"> techniques</w:t>
            </w:r>
            <w:r w:rsidR="00756975" w:rsidRPr="00FF6DF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703A2B" w:rsidRPr="00FF6DF4" w:rsidRDefault="00703A2B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9B0216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B0216" w:rsidRPr="00FF6DF4" w:rsidRDefault="00756975" w:rsidP="00FF6D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asks open-ended questions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9B0216" w:rsidRPr="00FF6DF4" w:rsidRDefault="009B02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56975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56975" w:rsidRPr="00FF6DF4" w:rsidRDefault="00756975" w:rsidP="00FF6D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is non-judgmental of the client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56975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56975" w:rsidRPr="004E4532" w:rsidRDefault="00F14660" w:rsidP="004E45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>uses s</w:t>
            </w:r>
            <w:r w:rsidR="00FF6DF4" w:rsidRPr="004E4532">
              <w:rPr>
                <w:rFonts w:ascii="Arial" w:hAnsi="Arial" w:cs="Arial"/>
                <w:sz w:val="18"/>
              </w:rPr>
              <w:t xml:space="preserve">tatements to highlight the  </w:t>
            </w:r>
            <w:r w:rsidRPr="004E4532">
              <w:rPr>
                <w:rFonts w:ascii="Arial" w:hAnsi="Arial" w:cs="Arial"/>
                <w:sz w:val="18"/>
              </w:rPr>
              <w:t>client’s competence and accentuate the positive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56975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56975" w:rsidRPr="004E4532" w:rsidRDefault="000144D0" w:rsidP="004E45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 xml:space="preserve">uses </w:t>
            </w:r>
            <w:r w:rsidR="00F14660" w:rsidRPr="004E4532">
              <w:rPr>
                <w:rFonts w:ascii="Arial" w:hAnsi="Arial" w:cs="Arial"/>
                <w:sz w:val="18"/>
              </w:rPr>
              <w:t>reflective listening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756975" w:rsidRPr="00FF6DF4" w:rsidRDefault="0075697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F14660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14660" w:rsidRPr="004E4532" w:rsidRDefault="00F14660" w:rsidP="004E45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>summarizes to help guide the conversation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F14660" w:rsidRPr="00FF6DF4" w:rsidRDefault="00F14660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AE50F4" w:rsidRPr="00FF6DF4" w:rsidTr="00256B18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AE50F4" w:rsidRPr="004E4532" w:rsidRDefault="00DB4B54" w:rsidP="004E45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>actively works to establish rapport</w:t>
            </w: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50F4" w:rsidRPr="00FF6DF4" w:rsidRDefault="00AE50F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FF6DF4" w:rsidRPr="00FF6DF4" w:rsidTr="00256B18">
        <w:trPr>
          <w:cantSplit/>
          <w:trHeight w:val="330"/>
        </w:trPr>
        <w:tc>
          <w:tcPr>
            <w:tcW w:w="11088" w:type="dxa"/>
            <w:gridSpan w:val="9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F6DF4" w:rsidRPr="00FF6DF4" w:rsidRDefault="00FF6DF4" w:rsidP="00FF6DF4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b/>
                <w:sz w:val="18"/>
              </w:rPr>
              <w:t>Care Plan Development</w:t>
            </w:r>
          </w:p>
        </w:tc>
      </w:tr>
      <w:tr w:rsidR="00EF7D2B" w:rsidRPr="00FF6DF4" w:rsidTr="00256B18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EF7D2B" w:rsidRPr="00041847" w:rsidRDefault="004652C7" w:rsidP="00041847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>A</w:t>
            </w:r>
            <w:r w:rsidR="00EF7D2B" w:rsidRPr="00041847">
              <w:rPr>
                <w:rFonts w:ascii="Arial" w:hAnsi="Arial" w:cs="Arial"/>
                <w:sz w:val="18"/>
              </w:rPr>
              <w:t>dministered required assessments</w:t>
            </w:r>
            <w:r w:rsidRPr="00041847">
              <w:rPr>
                <w:rFonts w:ascii="Arial" w:hAnsi="Arial" w:cs="Arial"/>
                <w:sz w:val="18"/>
              </w:rPr>
              <w:t xml:space="preserve"> (</w:t>
            </w:r>
            <w:r w:rsidR="00EF7D2B" w:rsidRPr="00041847">
              <w:rPr>
                <w:rFonts w:ascii="Arial" w:hAnsi="Arial" w:cs="Arial"/>
                <w:sz w:val="18"/>
              </w:rPr>
              <w:t xml:space="preserve">at </w:t>
            </w:r>
            <w:r w:rsidR="00041847">
              <w:rPr>
                <w:rFonts w:ascii="Arial" w:hAnsi="Arial" w:cs="Arial"/>
                <w:sz w:val="18"/>
              </w:rPr>
              <w:t>least</w:t>
            </w:r>
            <w:r w:rsidR="00EF7D2B" w:rsidRPr="00041847">
              <w:rPr>
                <w:rFonts w:ascii="Arial" w:hAnsi="Arial" w:cs="Arial"/>
                <w:sz w:val="18"/>
              </w:rPr>
              <w:t xml:space="preserve"> 700 General Assessment</w:t>
            </w:r>
            <w:r w:rsidRPr="0004184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257C6" w:rsidRPr="00FF6DF4" w:rsidTr="00256B18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0257C6" w:rsidRPr="00041847" w:rsidRDefault="004652C7" w:rsidP="00041847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>D</w:t>
            </w:r>
            <w:r w:rsidR="00EF7D2B" w:rsidRPr="00041847">
              <w:rPr>
                <w:rFonts w:ascii="Arial" w:hAnsi="Arial" w:cs="Arial"/>
                <w:sz w:val="18"/>
              </w:rPr>
              <w:t>eveloped an individualized plan of care jointly with input from the client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0257C6" w:rsidRPr="00FF6DF4" w:rsidRDefault="000257C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EF7D2B" w:rsidRPr="00FF6DF4" w:rsidTr="00256B18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EF7D2B" w:rsidRPr="00041847" w:rsidRDefault="004652C7" w:rsidP="00256B18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>Selected g</w:t>
            </w:r>
            <w:r w:rsidR="00AA4B1E" w:rsidRPr="00041847">
              <w:rPr>
                <w:rFonts w:ascii="Arial" w:hAnsi="Arial" w:cs="Arial"/>
                <w:sz w:val="18"/>
              </w:rPr>
              <w:t xml:space="preserve">oals and planned services for care plan </w:t>
            </w:r>
            <w:r w:rsidRPr="00041847">
              <w:rPr>
                <w:rFonts w:ascii="Arial" w:hAnsi="Arial" w:cs="Arial"/>
                <w:sz w:val="18"/>
              </w:rPr>
              <w:t>as</w:t>
            </w:r>
            <w:r w:rsidR="00AA4B1E" w:rsidRPr="00041847">
              <w:rPr>
                <w:rFonts w:ascii="Arial" w:hAnsi="Arial" w:cs="Arial"/>
                <w:sz w:val="18"/>
              </w:rPr>
              <w:t xml:space="preserve"> appropriate to </w:t>
            </w:r>
            <w:r w:rsidR="00256B18">
              <w:rPr>
                <w:rFonts w:ascii="Arial" w:hAnsi="Arial" w:cs="Arial"/>
                <w:sz w:val="18"/>
              </w:rPr>
              <w:t>needs identified by assessment</w:t>
            </w:r>
            <w:r w:rsidR="00AA4B1E" w:rsidRPr="0004184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</w:tcPr>
          <w:p w:rsidR="00EF7D2B" w:rsidRPr="00FF6DF4" w:rsidRDefault="00EF7D2B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AA4B1E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A4B1E" w:rsidRPr="00041847" w:rsidRDefault="004652C7" w:rsidP="00041847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 xml:space="preserve">Provided or scheduled services reflective of highest </w:t>
            </w:r>
            <w:r w:rsidR="00AA4B1E" w:rsidRPr="00041847">
              <w:rPr>
                <w:rFonts w:ascii="Arial" w:hAnsi="Arial" w:cs="Arial"/>
                <w:sz w:val="18"/>
              </w:rPr>
              <w:t xml:space="preserve">priority </w:t>
            </w:r>
            <w:r w:rsidRPr="00041847">
              <w:rPr>
                <w:rFonts w:ascii="Arial" w:hAnsi="Arial" w:cs="Arial"/>
                <w:sz w:val="18"/>
              </w:rPr>
              <w:t xml:space="preserve">client needs as </w:t>
            </w:r>
            <w:r w:rsidR="00AA4B1E" w:rsidRPr="00041847">
              <w:rPr>
                <w:rFonts w:ascii="Arial" w:hAnsi="Arial" w:cs="Arial"/>
                <w:sz w:val="18"/>
              </w:rPr>
              <w:t>identified by assessment(s)</w:t>
            </w: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AA4B1E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A4B1E" w:rsidRPr="00041847" w:rsidRDefault="004652C7" w:rsidP="00041847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>Made r</w:t>
            </w:r>
            <w:r w:rsidR="00AA4B1E" w:rsidRPr="00041847">
              <w:rPr>
                <w:rFonts w:ascii="Arial" w:hAnsi="Arial" w:cs="Arial"/>
                <w:sz w:val="18"/>
              </w:rPr>
              <w:t xml:space="preserve">eferrals </w:t>
            </w:r>
            <w:r w:rsidRPr="00041847">
              <w:rPr>
                <w:rFonts w:ascii="Arial" w:hAnsi="Arial" w:cs="Arial"/>
                <w:sz w:val="18"/>
              </w:rPr>
              <w:t xml:space="preserve">reflective of highest </w:t>
            </w:r>
            <w:r w:rsidR="00AA4B1E" w:rsidRPr="00041847">
              <w:rPr>
                <w:rFonts w:ascii="Arial" w:hAnsi="Arial" w:cs="Arial"/>
                <w:sz w:val="18"/>
              </w:rPr>
              <w:t xml:space="preserve"> priority </w:t>
            </w:r>
            <w:r w:rsidRPr="00041847">
              <w:rPr>
                <w:rFonts w:ascii="Arial" w:hAnsi="Arial" w:cs="Arial"/>
                <w:sz w:val="18"/>
              </w:rPr>
              <w:t>client needs as i</w:t>
            </w:r>
            <w:r w:rsidR="00AA4B1E" w:rsidRPr="00041847">
              <w:rPr>
                <w:rFonts w:ascii="Arial" w:hAnsi="Arial" w:cs="Arial"/>
                <w:sz w:val="18"/>
              </w:rPr>
              <w:t>dentified by assessment(s)</w:t>
            </w: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A4B1E" w:rsidRPr="00FF6DF4" w:rsidRDefault="00AA4B1E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F604B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F604B" w:rsidRPr="00041847" w:rsidRDefault="004652C7" w:rsidP="00256B18">
            <w:pPr>
              <w:rPr>
                <w:rFonts w:ascii="Arial" w:hAnsi="Arial" w:cs="Arial"/>
                <w:sz w:val="18"/>
              </w:rPr>
            </w:pPr>
            <w:r w:rsidRPr="00041847">
              <w:rPr>
                <w:rFonts w:ascii="Arial" w:hAnsi="Arial" w:cs="Arial"/>
                <w:sz w:val="18"/>
              </w:rPr>
              <w:t>Gave c</w:t>
            </w:r>
            <w:r w:rsidR="000F604B" w:rsidRPr="00041847">
              <w:rPr>
                <w:rFonts w:ascii="Arial" w:hAnsi="Arial" w:cs="Arial"/>
                <w:sz w:val="18"/>
              </w:rPr>
              <w:t>opies of</w:t>
            </w:r>
            <w:r w:rsidRPr="00041847">
              <w:rPr>
                <w:rFonts w:ascii="Arial" w:hAnsi="Arial" w:cs="Arial"/>
                <w:sz w:val="18"/>
              </w:rPr>
              <w:t xml:space="preserve"> all</w:t>
            </w:r>
            <w:r w:rsidR="000F604B" w:rsidRPr="00041847">
              <w:rPr>
                <w:rFonts w:ascii="Arial" w:hAnsi="Arial" w:cs="Arial"/>
                <w:sz w:val="18"/>
              </w:rPr>
              <w:t xml:space="preserve"> referrals to client</w:t>
            </w: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F604B" w:rsidRPr="00FF6DF4" w:rsidRDefault="000F604B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FF6DF4" w:rsidRPr="00FF6DF4" w:rsidTr="004E4532">
        <w:trPr>
          <w:cantSplit/>
          <w:trHeight w:val="339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F6DF4" w:rsidRPr="00FF6DF4" w:rsidRDefault="00FF6DF4" w:rsidP="00FF6DF4">
            <w:pPr>
              <w:rPr>
                <w:rFonts w:ascii="Arial" w:hAnsi="Arial" w:cs="Arial"/>
                <w:b/>
                <w:sz w:val="18"/>
              </w:rPr>
            </w:pPr>
            <w:r w:rsidRPr="00FF6DF4">
              <w:rPr>
                <w:rFonts w:ascii="Arial" w:hAnsi="Arial" w:cs="Arial"/>
                <w:b/>
                <w:sz w:val="18"/>
              </w:rPr>
              <w:lastRenderedPageBreak/>
              <w:t xml:space="preserve">Delivery of Prenatal Education </w:t>
            </w:r>
          </w:p>
        </w:tc>
      </w:tr>
      <w:tr w:rsidR="005F256C" w:rsidRPr="00FF6DF4" w:rsidTr="004E4532">
        <w:trPr>
          <w:cantSplit/>
          <w:trHeight w:val="429"/>
        </w:trPr>
        <w:tc>
          <w:tcPr>
            <w:tcW w:w="316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256C" w:rsidRPr="00FF6DF4" w:rsidRDefault="004E4532" w:rsidP="00895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F256C" w:rsidRPr="00FF6DF4">
              <w:rPr>
                <w:rFonts w:ascii="Arial" w:hAnsi="Arial" w:cs="Arial"/>
                <w:sz w:val="18"/>
              </w:rPr>
              <w:t xml:space="preserve">Followed the </w:t>
            </w:r>
            <w:r w:rsidR="005F256C" w:rsidRPr="00FF6DF4">
              <w:rPr>
                <w:rFonts w:ascii="Arial" w:hAnsi="Arial" w:cs="Arial"/>
                <w:i/>
                <w:sz w:val="18"/>
              </w:rPr>
              <w:t>Becoming a Mom</w:t>
            </w:r>
            <w:r w:rsidR="005F256C" w:rsidRPr="00FF6DF4">
              <w:rPr>
                <w:rFonts w:ascii="Arial" w:hAnsi="Arial" w:cs="Arial"/>
                <w:sz w:val="18"/>
              </w:rPr>
              <w:t xml:space="preserve"> curriculum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5F256C" w:rsidRPr="00FF6DF4" w:rsidRDefault="005F256C" w:rsidP="000378FC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4E4532">
        <w:trPr>
          <w:cantSplit/>
          <w:trHeight w:val="886"/>
        </w:trPr>
        <w:tc>
          <w:tcPr>
            <w:tcW w:w="316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B4B54" w:rsidRPr="00FF6DF4" w:rsidRDefault="004E4532" w:rsidP="005F25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895ED0" w:rsidRPr="00FF6DF4">
              <w:rPr>
                <w:rFonts w:ascii="Arial" w:hAnsi="Arial" w:cs="Arial"/>
                <w:sz w:val="18"/>
              </w:rPr>
              <w:t>C</w:t>
            </w:r>
            <w:r w:rsidR="00DB4B54" w:rsidRPr="00FF6DF4">
              <w:rPr>
                <w:rFonts w:ascii="Arial" w:hAnsi="Arial" w:cs="Arial"/>
                <w:sz w:val="18"/>
              </w:rPr>
              <w:t>onsidered client’s knowledge base and needs in selecting education topic/content</w:t>
            </w:r>
            <w:r w:rsidR="00710615" w:rsidRPr="00FF6DF4">
              <w:rPr>
                <w:rFonts w:ascii="Arial" w:hAnsi="Arial" w:cs="Arial"/>
                <w:sz w:val="18"/>
              </w:rPr>
              <w:t xml:space="preserve">; client </w:t>
            </w:r>
            <w:r w:rsidR="00895ED0" w:rsidRPr="00FF6DF4">
              <w:rPr>
                <w:rFonts w:ascii="Arial" w:hAnsi="Arial" w:cs="Arial"/>
                <w:sz w:val="18"/>
              </w:rPr>
              <w:t xml:space="preserve">was encouraged to </w:t>
            </w:r>
            <w:r w:rsidR="00710615" w:rsidRPr="00FF6DF4">
              <w:rPr>
                <w:rFonts w:ascii="Arial" w:hAnsi="Arial" w:cs="Arial"/>
                <w:sz w:val="18"/>
              </w:rPr>
              <w:t>self-select</w:t>
            </w:r>
            <w:r w:rsidR="00895ED0" w:rsidRPr="00FF6DF4">
              <w:rPr>
                <w:rFonts w:ascii="Arial" w:hAnsi="Arial" w:cs="Arial"/>
                <w:sz w:val="18"/>
              </w:rPr>
              <w:t xml:space="preserve"> </w:t>
            </w:r>
            <w:r w:rsidR="00710615" w:rsidRPr="00FF6DF4">
              <w:rPr>
                <w:rFonts w:ascii="Arial" w:hAnsi="Arial" w:cs="Arial"/>
                <w:sz w:val="18"/>
              </w:rPr>
              <w:t xml:space="preserve">topics she </w:t>
            </w:r>
            <w:r w:rsidR="00895ED0" w:rsidRPr="00FF6DF4">
              <w:rPr>
                <w:rFonts w:ascii="Arial" w:hAnsi="Arial" w:cs="Arial"/>
                <w:sz w:val="18"/>
              </w:rPr>
              <w:t xml:space="preserve">wanted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  <w:right w:val="outset" w:sz="6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4E4532">
        <w:trPr>
          <w:cantSplit/>
          <w:trHeight w:val="724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B4B54" w:rsidRPr="00FF6DF4" w:rsidRDefault="004E4532" w:rsidP="005F25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895ED0" w:rsidRPr="00FF6DF4">
              <w:rPr>
                <w:rFonts w:ascii="Arial" w:hAnsi="Arial" w:cs="Arial"/>
                <w:sz w:val="18"/>
              </w:rPr>
              <w:t xml:space="preserve">Utilized the BBO Prenatal Education Curriculum Guide to align education content with trimester of pregnancy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DB4B54" w:rsidRPr="00FF6DF4" w:rsidRDefault="00DB4B54" w:rsidP="000378FC">
            <w:pPr>
              <w:rPr>
                <w:rFonts w:ascii="Arial" w:hAnsi="Arial" w:cs="Arial"/>
                <w:sz w:val="18"/>
              </w:rPr>
            </w:pPr>
          </w:p>
        </w:tc>
      </w:tr>
      <w:tr w:rsidR="00710615" w:rsidRPr="00FF6DF4" w:rsidTr="004E4532">
        <w:trPr>
          <w:cantSplit/>
          <w:trHeight w:val="516"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10615" w:rsidRPr="00FF6DF4" w:rsidRDefault="00895ED0" w:rsidP="005F256C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D</w:t>
            </w:r>
            <w:r w:rsidR="00710615" w:rsidRPr="00FF6DF4">
              <w:rPr>
                <w:rFonts w:ascii="Arial" w:hAnsi="Arial" w:cs="Arial"/>
                <w:sz w:val="18"/>
              </w:rPr>
              <w:t>emonstrated knowledge of the topic(s) delivered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8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000000"/>
            </w:tcBorders>
          </w:tcPr>
          <w:p w:rsidR="00710615" w:rsidRPr="00FF6DF4" w:rsidRDefault="0071061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3175" w:rsidRPr="00FF6DF4" w:rsidTr="004E4532">
        <w:trPr>
          <w:cantSplit/>
          <w:trHeight w:val="501"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43175" w:rsidRPr="00FF6DF4" w:rsidRDefault="00895ED0" w:rsidP="005F256C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D</w:t>
            </w:r>
            <w:r w:rsidR="00043175" w:rsidRPr="00FF6DF4">
              <w:rPr>
                <w:rFonts w:ascii="Arial" w:hAnsi="Arial" w:cs="Arial"/>
                <w:sz w:val="18"/>
              </w:rPr>
              <w:t>elivered the information clearly and concisely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8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000000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3175" w:rsidRPr="00FF6DF4" w:rsidTr="004E4532">
        <w:trPr>
          <w:cantSplit/>
          <w:trHeight w:val="690"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43175" w:rsidRPr="00FF6DF4" w:rsidRDefault="00895ED0" w:rsidP="005F256C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A</w:t>
            </w:r>
            <w:r w:rsidR="00043175" w:rsidRPr="00FF6DF4">
              <w:rPr>
                <w:rFonts w:ascii="Arial" w:hAnsi="Arial" w:cs="Arial"/>
                <w:sz w:val="18"/>
              </w:rPr>
              <w:t xml:space="preserve">dapted the education to reflect client’s level of </w:t>
            </w:r>
            <w:r w:rsidR="00A20D66" w:rsidRPr="00FF6DF4">
              <w:rPr>
                <w:rFonts w:ascii="Arial" w:hAnsi="Arial" w:cs="Arial"/>
                <w:sz w:val="18"/>
              </w:rPr>
              <w:t xml:space="preserve">comprehension and </w:t>
            </w:r>
            <w:r w:rsidR="00043175" w:rsidRPr="00FF6DF4">
              <w:rPr>
                <w:rFonts w:ascii="Arial" w:hAnsi="Arial" w:cs="Arial"/>
                <w:sz w:val="18"/>
              </w:rPr>
              <w:t>understanding</w:t>
            </w:r>
            <w:r w:rsidR="003607F4" w:rsidRPr="00FF6DF4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8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000000"/>
            </w:tcBorders>
          </w:tcPr>
          <w:p w:rsidR="00043175" w:rsidRPr="00FF6DF4" w:rsidRDefault="00043175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574C7D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74C7D" w:rsidRPr="00FF6DF4" w:rsidRDefault="00895ED0" w:rsidP="005F256C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A</w:t>
            </w:r>
            <w:r w:rsidR="00574C7D" w:rsidRPr="00FF6DF4">
              <w:rPr>
                <w:rFonts w:ascii="Arial" w:hAnsi="Arial" w:cs="Arial"/>
                <w:sz w:val="18"/>
              </w:rPr>
              <w:t>dapted the education as needed to meet client’s cultural needs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8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000000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B0900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7B0900" w:rsidRPr="00FF6DF4" w:rsidRDefault="007B0900" w:rsidP="007B0900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Note any omissions, enhancements or deviations from the Curriculum Guide that you observed 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7B0900" w:rsidRPr="00FF6DF4" w:rsidRDefault="007B0900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574C7D" w:rsidRPr="00FF6DF4" w:rsidTr="004E4532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</w:tcPr>
          <w:p w:rsidR="00574C7D" w:rsidRPr="00FF6DF4" w:rsidRDefault="005F256C" w:rsidP="007B0900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Provided directly or arranged bilingual, hearing impaired or visually impaired education of the client as needed  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</w:tcPr>
          <w:p w:rsidR="00574C7D" w:rsidRPr="00FF6DF4" w:rsidRDefault="00574C7D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FE2715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single" w:sz="2" w:space="0" w:color="000000"/>
              <w:right w:val="single" w:sz="12" w:space="0" w:color="auto"/>
            </w:tcBorders>
          </w:tcPr>
          <w:p w:rsidR="00A20D66" w:rsidRPr="00FF6DF4" w:rsidRDefault="005F256C" w:rsidP="007B0900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U</w:t>
            </w:r>
            <w:r w:rsidR="00DB4B54" w:rsidRPr="00FF6DF4">
              <w:rPr>
                <w:rFonts w:ascii="Arial" w:hAnsi="Arial" w:cs="Arial"/>
                <w:sz w:val="18"/>
              </w:rPr>
              <w:t>tilize</w:t>
            </w:r>
            <w:r w:rsidR="00710615" w:rsidRPr="00FF6DF4">
              <w:rPr>
                <w:rFonts w:ascii="Arial" w:hAnsi="Arial" w:cs="Arial"/>
                <w:sz w:val="18"/>
              </w:rPr>
              <w:t>d</w:t>
            </w:r>
            <w:r w:rsidR="00DB4B54" w:rsidRPr="00FF6DF4">
              <w:rPr>
                <w:rFonts w:ascii="Arial" w:hAnsi="Arial" w:cs="Arial"/>
                <w:sz w:val="18"/>
              </w:rPr>
              <w:t xml:space="preserve"> motivational interviewing techniques</w:t>
            </w:r>
            <w:r w:rsidR="00710615" w:rsidRPr="00FF6DF4">
              <w:rPr>
                <w:rFonts w:ascii="Arial" w:hAnsi="Arial" w:cs="Arial"/>
                <w:sz w:val="18"/>
              </w:rPr>
              <w:t xml:space="preserve"> in deliver</w:t>
            </w:r>
            <w:r w:rsidRPr="00FF6DF4">
              <w:rPr>
                <w:rFonts w:ascii="Arial" w:hAnsi="Arial" w:cs="Arial"/>
                <w:sz w:val="18"/>
              </w:rPr>
              <w:t xml:space="preserve">y of </w:t>
            </w:r>
            <w:r w:rsidR="00710615" w:rsidRPr="00FF6DF4">
              <w:rPr>
                <w:rFonts w:ascii="Arial" w:hAnsi="Arial" w:cs="Arial"/>
                <w:sz w:val="18"/>
              </w:rPr>
              <w:t>prenatal education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12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2" w:space="0" w:color="000000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895ED0" w:rsidRPr="00FF6DF4" w:rsidTr="00FE2715">
        <w:trPr>
          <w:cantSplit/>
          <w:trHeight w:val="348"/>
        </w:trPr>
        <w:tc>
          <w:tcPr>
            <w:tcW w:w="3168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895ED0" w:rsidRPr="00FF6DF4" w:rsidRDefault="005F256C" w:rsidP="007B0900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Only utilized b</w:t>
            </w:r>
            <w:r w:rsidR="00895ED0" w:rsidRPr="00FF6DF4">
              <w:rPr>
                <w:rFonts w:ascii="Arial" w:hAnsi="Arial" w:cs="Arial"/>
                <w:sz w:val="18"/>
              </w:rPr>
              <w:t xml:space="preserve">rochures / materials </w:t>
            </w:r>
            <w:r w:rsidRPr="00FF6DF4">
              <w:rPr>
                <w:rFonts w:ascii="Arial" w:hAnsi="Arial" w:cs="Arial"/>
                <w:sz w:val="18"/>
              </w:rPr>
              <w:t xml:space="preserve">as </w:t>
            </w:r>
            <w:r w:rsidR="00895ED0" w:rsidRPr="00FF6DF4">
              <w:rPr>
                <w:rFonts w:ascii="Arial" w:hAnsi="Arial" w:cs="Arial"/>
                <w:sz w:val="18"/>
              </w:rPr>
              <w:t xml:space="preserve"> prescribed by the Curriculum Guide; </w:t>
            </w:r>
            <w:r w:rsidRPr="00FF6DF4">
              <w:rPr>
                <w:rFonts w:ascii="Arial" w:hAnsi="Arial" w:cs="Arial"/>
                <w:sz w:val="18"/>
              </w:rPr>
              <w:t>materials</w:t>
            </w:r>
            <w:r w:rsidR="006B5C1B" w:rsidRPr="00FF6DF4">
              <w:rPr>
                <w:rFonts w:ascii="Arial" w:hAnsi="Arial" w:cs="Arial"/>
                <w:sz w:val="18"/>
              </w:rPr>
              <w:t xml:space="preserve"> were relevant and number </w:t>
            </w:r>
            <w:r w:rsidRPr="00FF6DF4">
              <w:rPr>
                <w:rFonts w:ascii="Arial" w:hAnsi="Arial" w:cs="Arial"/>
                <w:sz w:val="18"/>
              </w:rPr>
              <w:t xml:space="preserve"> </w:t>
            </w:r>
            <w:r w:rsidR="00895ED0" w:rsidRPr="00FF6DF4">
              <w:rPr>
                <w:rFonts w:ascii="Arial" w:hAnsi="Arial" w:cs="Arial"/>
                <w:sz w:val="18"/>
              </w:rPr>
              <w:t xml:space="preserve">given </w:t>
            </w:r>
            <w:r w:rsidR="006B5C1B" w:rsidRPr="00FF6DF4">
              <w:rPr>
                <w:rFonts w:ascii="Arial" w:hAnsi="Arial" w:cs="Arial"/>
                <w:sz w:val="18"/>
              </w:rPr>
              <w:t xml:space="preserve">did not </w:t>
            </w:r>
            <w:r w:rsidR="00895ED0" w:rsidRPr="00FF6DF4">
              <w:rPr>
                <w:rFonts w:ascii="Arial" w:hAnsi="Arial" w:cs="Arial"/>
                <w:sz w:val="18"/>
              </w:rPr>
              <w:t>overwhelm client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8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outset" w:sz="6" w:space="0" w:color="auto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5ED0" w:rsidRPr="00FF6DF4" w:rsidRDefault="00895ED0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FF6DF4" w:rsidRPr="00FF6DF4" w:rsidTr="004E4532">
        <w:trPr>
          <w:cantSplit/>
          <w:trHeight w:val="399"/>
        </w:trPr>
        <w:tc>
          <w:tcPr>
            <w:tcW w:w="11088" w:type="dxa"/>
            <w:gridSpan w:val="9"/>
            <w:tcBorders>
              <w:top w:val="double" w:sz="4" w:space="0" w:color="auto"/>
              <w:left w:val="single" w:sz="18" w:space="0" w:color="auto"/>
              <w:bottom w:val="outset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F6DF4" w:rsidRPr="00FF6DF4" w:rsidRDefault="00FF6DF4" w:rsidP="00FF6DF4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b/>
                <w:sz w:val="18"/>
              </w:rPr>
              <w:t>Well Woman’s Health Education</w:t>
            </w:r>
          </w:p>
        </w:tc>
      </w:tr>
      <w:tr w:rsidR="00DB4B54" w:rsidRPr="00FF6DF4" w:rsidTr="00041847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12" w:space="0" w:color="auto"/>
            </w:tcBorders>
          </w:tcPr>
          <w:p w:rsidR="00DB4B54" w:rsidRPr="004E4532" w:rsidRDefault="006B5C1B" w:rsidP="004E4532">
            <w:p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>Discussed i</w:t>
            </w:r>
            <w:r w:rsidR="00C64857" w:rsidRPr="004E4532">
              <w:rPr>
                <w:rFonts w:ascii="Arial" w:hAnsi="Arial" w:cs="Arial"/>
                <w:sz w:val="18"/>
              </w:rPr>
              <w:t>mportance of i</w:t>
            </w:r>
            <w:r w:rsidR="0088213A" w:rsidRPr="004E4532">
              <w:rPr>
                <w:rFonts w:ascii="Arial" w:hAnsi="Arial" w:cs="Arial"/>
                <w:sz w:val="18"/>
              </w:rPr>
              <w:t>nter</w:t>
            </w:r>
            <w:r w:rsidRPr="004E4532">
              <w:rPr>
                <w:rFonts w:ascii="Arial" w:hAnsi="Arial" w:cs="Arial"/>
                <w:sz w:val="18"/>
              </w:rPr>
              <w:t>-</w:t>
            </w:r>
            <w:r w:rsidR="0088213A" w:rsidRPr="004E4532">
              <w:rPr>
                <w:rFonts w:ascii="Arial" w:hAnsi="Arial" w:cs="Arial"/>
                <w:sz w:val="18"/>
              </w:rPr>
              <w:t>conception health care</w:t>
            </w:r>
            <w:r w:rsidR="00C64857" w:rsidRPr="004E4532">
              <w:rPr>
                <w:rFonts w:ascii="Arial" w:hAnsi="Arial" w:cs="Arial"/>
                <w:sz w:val="18"/>
              </w:rPr>
              <w:t xml:space="preserve"> and </w:t>
            </w:r>
            <w:r w:rsidR="0088213A" w:rsidRPr="004E4532">
              <w:rPr>
                <w:rFonts w:ascii="Arial" w:hAnsi="Arial" w:cs="Arial"/>
                <w:sz w:val="18"/>
              </w:rPr>
              <w:t>healthy lifestyle and habits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12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18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041847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12" w:space="0" w:color="auto"/>
            </w:tcBorders>
          </w:tcPr>
          <w:p w:rsidR="00DB4B54" w:rsidRPr="004E4532" w:rsidRDefault="006B5C1B" w:rsidP="004E4532">
            <w:p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 xml:space="preserve">Discussed importance of 24-month pregnancy intervals to healthy outcomes </w:t>
            </w:r>
            <w:r w:rsidR="00A03C44" w:rsidRPr="004E453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12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041847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12" w:space="0" w:color="auto"/>
            </w:tcBorders>
          </w:tcPr>
          <w:p w:rsidR="00DB4B54" w:rsidRPr="004E4532" w:rsidRDefault="006B5C1B" w:rsidP="004E4532">
            <w:pPr>
              <w:rPr>
                <w:rFonts w:ascii="Arial" w:hAnsi="Arial" w:cs="Arial"/>
                <w:sz w:val="18"/>
              </w:rPr>
            </w:pPr>
            <w:r w:rsidRPr="004E4532">
              <w:rPr>
                <w:rFonts w:ascii="Arial" w:hAnsi="Arial" w:cs="Arial"/>
                <w:sz w:val="18"/>
              </w:rPr>
              <w:t>Provided c</w:t>
            </w:r>
            <w:r w:rsidR="0088213A" w:rsidRPr="004E4532">
              <w:rPr>
                <w:rFonts w:ascii="Arial" w:hAnsi="Arial" w:cs="Arial"/>
                <w:sz w:val="18"/>
              </w:rPr>
              <w:t>ontraceptive education</w:t>
            </w:r>
            <w:r w:rsidR="00A077A1" w:rsidRPr="004E4532">
              <w:rPr>
                <w:rFonts w:ascii="Arial" w:hAnsi="Arial" w:cs="Arial"/>
                <w:sz w:val="18"/>
              </w:rPr>
              <w:t xml:space="preserve"> and </w:t>
            </w:r>
            <w:r w:rsidRPr="004E4532">
              <w:rPr>
                <w:rFonts w:ascii="Arial" w:hAnsi="Arial" w:cs="Arial"/>
                <w:sz w:val="18"/>
              </w:rPr>
              <w:t xml:space="preserve">information about </w:t>
            </w:r>
            <w:r w:rsidR="00A077A1" w:rsidRPr="004E4532">
              <w:rPr>
                <w:rFonts w:ascii="Arial" w:hAnsi="Arial" w:cs="Arial"/>
                <w:sz w:val="18"/>
              </w:rPr>
              <w:t xml:space="preserve">family planning methods 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12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041847">
        <w:trPr>
          <w:cantSplit/>
        </w:trPr>
        <w:tc>
          <w:tcPr>
            <w:tcW w:w="3168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12" w:space="0" w:color="auto"/>
            </w:tcBorders>
          </w:tcPr>
          <w:p w:rsidR="00DB4B54" w:rsidRPr="00FF6DF4" w:rsidRDefault="006B5C1B" w:rsidP="006B5C1B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 I</w:t>
            </w:r>
            <w:r w:rsidR="00A03C44" w:rsidRPr="00FF6DF4">
              <w:rPr>
                <w:rFonts w:ascii="Arial" w:hAnsi="Arial" w:cs="Arial"/>
                <w:sz w:val="18"/>
              </w:rPr>
              <w:t>ntroduced Reproductive Life Planning</w:t>
            </w:r>
            <w:r w:rsidR="00A077A1" w:rsidRPr="00FF6DF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12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outset" w:sz="6" w:space="0" w:color="auto"/>
              <w:bottom w:val="outset" w:sz="2" w:space="0" w:color="auto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6B5C1B" w:rsidRPr="00FF6DF4" w:rsidTr="00FE2715">
        <w:trPr>
          <w:trHeight w:val="231"/>
        </w:trPr>
        <w:tc>
          <w:tcPr>
            <w:tcW w:w="316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6B5C1B" w:rsidRPr="00FF6DF4" w:rsidRDefault="006B5C1B" w:rsidP="006B5C1B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 xml:space="preserve">Assisted client in completion of a Reproductive Life Plan; or reviewed the existing RPL with client </w:t>
            </w:r>
          </w:p>
        </w:tc>
        <w:tc>
          <w:tcPr>
            <w:tcW w:w="1260" w:type="dxa"/>
            <w:tcBorders>
              <w:top w:val="outset" w:sz="2" w:space="0" w:color="auto"/>
              <w:bottom w:val="outset" w:sz="2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outset" w:sz="2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outset" w:sz="2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outset" w:sz="2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outset" w:sz="2" w:space="0" w:color="auto"/>
              <w:right w:val="single" w:sz="18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bottom w:val="outset" w:sz="2" w:space="0" w:color="auto"/>
              <w:right w:val="outset" w:sz="6" w:space="0" w:color="auto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bottom w:val="outset" w:sz="2" w:space="0" w:color="auto"/>
              <w:right w:val="single" w:sz="12" w:space="0" w:color="000000"/>
            </w:tcBorders>
          </w:tcPr>
          <w:p w:rsidR="006B5C1B" w:rsidRPr="00FF6DF4" w:rsidRDefault="006B5C1B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DB4B54" w:rsidRPr="00FF6DF4" w:rsidTr="00FE2715">
        <w:trPr>
          <w:trHeight w:val="2310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</w:tcPr>
          <w:p w:rsidR="00DB4B54" w:rsidRPr="00FF6DF4" w:rsidRDefault="006B5C1B" w:rsidP="006B5C1B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A</w:t>
            </w:r>
            <w:r w:rsidR="00A03C44" w:rsidRPr="00FF6DF4">
              <w:rPr>
                <w:rFonts w:ascii="Arial" w:hAnsi="Arial" w:cs="Arial"/>
                <w:sz w:val="18"/>
              </w:rPr>
              <w:t xml:space="preserve">ssisted </w:t>
            </w:r>
            <w:r w:rsidRPr="00FF6DF4">
              <w:rPr>
                <w:rFonts w:ascii="Arial" w:hAnsi="Arial" w:cs="Arial"/>
                <w:sz w:val="18"/>
              </w:rPr>
              <w:t>clien</w:t>
            </w:r>
            <w:r w:rsidR="00572DDA" w:rsidRPr="00FF6DF4">
              <w:rPr>
                <w:rFonts w:ascii="Arial" w:hAnsi="Arial" w:cs="Arial"/>
                <w:sz w:val="18"/>
              </w:rPr>
              <w:t>t</w:t>
            </w:r>
            <w:r w:rsidR="00A03C44" w:rsidRPr="00FF6DF4">
              <w:rPr>
                <w:rFonts w:ascii="Arial" w:hAnsi="Arial" w:cs="Arial"/>
                <w:sz w:val="18"/>
              </w:rPr>
              <w:t xml:space="preserve"> in</w:t>
            </w:r>
            <w:r w:rsidR="00DB4B54" w:rsidRPr="00FF6DF4">
              <w:rPr>
                <w:rFonts w:ascii="Arial" w:hAnsi="Arial" w:cs="Arial"/>
                <w:sz w:val="18"/>
              </w:rPr>
              <w:t xml:space="preserve"> accessing </w:t>
            </w:r>
            <w:r w:rsidR="00A03C44" w:rsidRPr="00FF6DF4">
              <w:rPr>
                <w:rFonts w:ascii="Arial" w:hAnsi="Arial" w:cs="Arial"/>
                <w:sz w:val="18"/>
              </w:rPr>
              <w:t xml:space="preserve">contraceptive services </w:t>
            </w:r>
          </w:p>
        </w:tc>
        <w:tc>
          <w:tcPr>
            <w:tcW w:w="1260" w:type="dxa"/>
            <w:tcBorders>
              <w:top w:val="outset" w:sz="2" w:space="0" w:color="auto"/>
              <w:bottom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outset" w:sz="2" w:space="0" w:color="auto"/>
              <w:bottom w:val="single" w:sz="12" w:space="0" w:color="000000"/>
              <w:right w:val="single" w:sz="18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left w:val="single" w:sz="18" w:space="0" w:color="auto"/>
              <w:bottom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bottom w:val="single" w:sz="12" w:space="0" w:color="000000"/>
              <w:right w:val="outset" w:sz="6" w:space="0" w:color="auto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2" w:space="0" w:color="auto"/>
              <w:bottom w:val="single" w:sz="12" w:space="0" w:color="000000"/>
              <w:right w:val="single" w:sz="12" w:space="0" w:color="000000"/>
            </w:tcBorders>
          </w:tcPr>
          <w:p w:rsidR="00DB4B54" w:rsidRPr="00FF6DF4" w:rsidRDefault="00DB4B54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1847" w:rsidRPr="00FF6DF4" w:rsidTr="00041847">
        <w:trPr>
          <w:trHeight w:val="303"/>
        </w:trPr>
        <w:tc>
          <w:tcPr>
            <w:tcW w:w="11088" w:type="dxa"/>
            <w:gridSpan w:val="9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b/>
                <w:sz w:val="18"/>
              </w:rPr>
              <w:lastRenderedPageBreak/>
              <w:t xml:space="preserve">Delivery of Prenatal Education – Group Education Only  </w:t>
            </w:r>
          </w:p>
        </w:tc>
      </w:tr>
      <w:tr w:rsidR="00041847" w:rsidRPr="00FF6DF4" w:rsidTr="00FE2715">
        <w:trPr>
          <w:trHeight w:val="231"/>
        </w:trPr>
        <w:tc>
          <w:tcPr>
            <w:tcW w:w="3168" w:type="dxa"/>
            <w:tcBorders>
              <w:top w:val="single" w:sz="12" w:space="0" w:color="000000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The classroom environment utilized is conductive to learning; free of noise and distraction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  <w:right w:val="single" w:sz="18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8" w:space="0" w:color="auto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outset" w:sz="6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1847" w:rsidRPr="00FF6DF4" w:rsidTr="00FE2715">
        <w:trPr>
          <w:trHeight w:val="231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FF6DF4">
              <w:rPr>
                <w:rFonts w:ascii="Arial" w:hAnsi="Arial" w:cs="Arial"/>
                <w:sz w:val="18"/>
              </w:rPr>
              <w:t>ase manager was skillful in managing behavioral issues with the group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outset" w:sz="6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1847" w:rsidRPr="00FF6DF4" w:rsidTr="00FE2715">
        <w:trPr>
          <w:trHeight w:val="231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FF6DF4">
              <w:rPr>
                <w:rFonts w:ascii="Arial" w:hAnsi="Arial" w:cs="Arial"/>
                <w:sz w:val="18"/>
              </w:rPr>
              <w:t>ase manager encouraged student participation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Default="00041847" w:rsidP="002D5AEA">
            <w:pPr>
              <w:rPr>
                <w:rFonts w:ascii="Arial" w:hAnsi="Arial" w:cs="Arial"/>
                <w:sz w:val="18"/>
              </w:rPr>
            </w:pPr>
          </w:p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outset" w:sz="6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1847" w:rsidRPr="00FF6DF4" w:rsidTr="00FE2715">
        <w:trPr>
          <w:trHeight w:val="231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FF6DF4">
              <w:rPr>
                <w:rFonts w:ascii="Arial" w:hAnsi="Arial" w:cs="Arial"/>
                <w:sz w:val="18"/>
              </w:rPr>
              <w:t xml:space="preserve">ase manager followed the </w:t>
            </w:r>
            <w:r w:rsidRPr="00FF6DF4">
              <w:rPr>
                <w:rFonts w:ascii="Arial" w:hAnsi="Arial" w:cs="Arial"/>
                <w:i/>
                <w:sz w:val="18"/>
              </w:rPr>
              <w:t>Becoming a Mom</w:t>
            </w:r>
            <w:r w:rsidRPr="00FF6DF4">
              <w:rPr>
                <w:rFonts w:ascii="Arial" w:hAnsi="Arial" w:cs="Arial"/>
                <w:sz w:val="18"/>
              </w:rPr>
              <w:t xml:space="preserve"> curriculum re: group activities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outset" w:sz="6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41847" w:rsidRPr="00FF6DF4" w:rsidTr="00FE2715">
        <w:trPr>
          <w:trHeight w:val="231"/>
        </w:trPr>
        <w:tc>
          <w:tcPr>
            <w:tcW w:w="31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41847" w:rsidRPr="00FF6DF4" w:rsidRDefault="00041847" w:rsidP="00D06CF9">
            <w:pPr>
              <w:rPr>
                <w:rFonts w:ascii="Arial" w:hAnsi="Arial" w:cs="Arial"/>
                <w:sz w:val="18"/>
              </w:rPr>
            </w:pPr>
            <w:r w:rsidRPr="00FF6DF4">
              <w:rPr>
                <w:rFonts w:ascii="Arial" w:hAnsi="Arial" w:cs="Arial"/>
                <w:sz w:val="18"/>
              </w:rPr>
              <w:t>Note the average size of group education sessions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auto"/>
              <w:right w:val="single" w:sz="18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18" w:space="0" w:color="auto"/>
              <w:bottom w:val="single" w:sz="2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auto"/>
              <w:right w:val="outset" w:sz="6" w:space="0" w:color="auto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bottom w:val="single" w:sz="2" w:space="0" w:color="auto"/>
              <w:right w:val="single" w:sz="12" w:space="0" w:color="000000"/>
            </w:tcBorders>
          </w:tcPr>
          <w:p w:rsidR="00041847" w:rsidRPr="00FF6DF4" w:rsidRDefault="00041847" w:rsidP="002D5AEA">
            <w:pPr>
              <w:rPr>
                <w:rFonts w:ascii="Arial" w:hAnsi="Arial" w:cs="Arial"/>
                <w:sz w:val="18"/>
              </w:rPr>
            </w:pPr>
          </w:p>
        </w:tc>
      </w:tr>
    </w:tbl>
    <w:p w:rsidR="00041847" w:rsidRDefault="00041847" w:rsidP="00BD37CE">
      <w:pPr>
        <w:pStyle w:val="Header"/>
        <w:tabs>
          <w:tab w:val="clear" w:pos="4320"/>
          <w:tab w:val="clear" w:pos="8640"/>
        </w:tabs>
        <w:ind w:right="-756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041847" w:rsidTr="00041847">
        <w:trPr>
          <w:trHeight w:val="1403"/>
        </w:trPr>
        <w:tc>
          <w:tcPr>
            <w:tcW w:w="118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</w:tc>
        <w:tc>
          <w:tcPr>
            <w:tcW w:w="982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</w:tr>
      <w:tr w:rsidR="00041847" w:rsidTr="00041847">
        <w:trPr>
          <w:trHeight w:val="1610"/>
        </w:trPr>
        <w:tc>
          <w:tcPr>
            <w:tcW w:w="118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</w:tr>
      <w:tr w:rsidR="00041847" w:rsidTr="00041847">
        <w:trPr>
          <w:trHeight w:val="1880"/>
        </w:trPr>
        <w:tc>
          <w:tcPr>
            <w:tcW w:w="118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</w:tr>
      <w:tr w:rsidR="00041847" w:rsidTr="00041847">
        <w:trPr>
          <w:trHeight w:val="1610"/>
        </w:trPr>
        <w:tc>
          <w:tcPr>
            <w:tcW w:w="118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</w:tr>
      <w:tr w:rsidR="00041847" w:rsidTr="00041847">
        <w:trPr>
          <w:trHeight w:val="1970"/>
        </w:trPr>
        <w:tc>
          <w:tcPr>
            <w:tcW w:w="118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</w:tcPr>
          <w:p w:rsidR="00041847" w:rsidRDefault="00041847" w:rsidP="00BD37CE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sz w:val="20"/>
              </w:rPr>
            </w:pPr>
          </w:p>
        </w:tc>
      </w:tr>
    </w:tbl>
    <w:p w:rsidR="00041847" w:rsidRDefault="00E97AB9" w:rsidP="00041847">
      <w:pPr>
        <w:pStyle w:val="Header"/>
        <w:tabs>
          <w:tab w:val="clear" w:pos="4320"/>
          <w:tab w:val="clear" w:pos="8640"/>
        </w:tabs>
        <w:ind w:right="-756"/>
        <w:rPr>
          <w:rFonts w:ascii="Arial" w:hAnsi="Arial" w:cs="Arial"/>
          <w:sz w:val="20"/>
        </w:rPr>
      </w:pP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</w:p>
    <w:p w:rsidR="00041847" w:rsidRPr="00041847" w:rsidRDefault="00041847" w:rsidP="00041847">
      <w:pPr>
        <w:pStyle w:val="Header"/>
        <w:tabs>
          <w:tab w:val="clear" w:pos="4320"/>
          <w:tab w:val="clear" w:pos="8640"/>
        </w:tabs>
        <w:ind w:right="-756"/>
        <w:rPr>
          <w:rFonts w:ascii="Arial" w:hAnsi="Arial" w:cs="Arial"/>
          <w:sz w:val="20"/>
        </w:rPr>
      </w:pPr>
      <w:r w:rsidRPr="00041847">
        <w:rPr>
          <w:rFonts w:ascii="Arial" w:hAnsi="Arial" w:cs="Arial"/>
          <w:sz w:val="16"/>
          <w:szCs w:val="16"/>
        </w:rPr>
        <w:t>FY1</w:t>
      </w:r>
      <w:r w:rsidR="009C6A58">
        <w:rPr>
          <w:rFonts w:ascii="Arial" w:hAnsi="Arial" w:cs="Arial"/>
          <w:sz w:val="16"/>
          <w:szCs w:val="16"/>
        </w:rPr>
        <w:t xml:space="preserve">8 </w:t>
      </w:r>
      <w:r w:rsidRPr="00041847">
        <w:rPr>
          <w:rFonts w:ascii="Arial" w:hAnsi="Arial" w:cs="Arial"/>
          <w:sz w:val="16"/>
          <w:szCs w:val="16"/>
        </w:rPr>
        <w:t xml:space="preserve">BBO </w:t>
      </w:r>
      <w:r>
        <w:rPr>
          <w:rFonts w:ascii="Arial" w:hAnsi="Arial" w:cs="Arial"/>
          <w:sz w:val="16"/>
          <w:szCs w:val="16"/>
        </w:rPr>
        <w:t xml:space="preserve">Case Manager </w:t>
      </w:r>
      <w:r w:rsidRPr="00041847">
        <w:rPr>
          <w:rFonts w:ascii="Arial" w:hAnsi="Arial" w:cs="Arial"/>
          <w:sz w:val="16"/>
          <w:szCs w:val="16"/>
        </w:rPr>
        <w:t xml:space="preserve">Observation Tool </w:t>
      </w:r>
      <w:r w:rsidR="009C6A58">
        <w:rPr>
          <w:rFonts w:ascii="Arial" w:hAnsi="Arial" w:cs="Arial"/>
          <w:sz w:val="16"/>
          <w:szCs w:val="16"/>
        </w:rPr>
        <w:t>062017</w:t>
      </w:r>
    </w:p>
    <w:p w:rsidR="00E97AB9" w:rsidRDefault="00E97AB9" w:rsidP="00BD37CE">
      <w:pPr>
        <w:pStyle w:val="Header"/>
        <w:tabs>
          <w:tab w:val="clear" w:pos="4320"/>
          <w:tab w:val="clear" w:pos="8640"/>
        </w:tabs>
        <w:ind w:right="-756"/>
        <w:rPr>
          <w:sz w:val="20"/>
        </w:rPr>
      </w:pP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 w:rsidRPr="00FF6DF4">
        <w:rPr>
          <w:rFonts w:ascii="Arial" w:hAnsi="Arial" w:cs="Arial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97AB9" w:rsidSect="00041847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74" w:rsidRDefault="00816F74">
      <w:r>
        <w:separator/>
      </w:r>
    </w:p>
  </w:endnote>
  <w:endnote w:type="continuationSeparator" w:id="0">
    <w:p w:rsidR="00816F74" w:rsidRDefault="0081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74" w:rsidRDefault="00816F74">
      <w:r>
        <w:separator/>
      </w:r>
    </w:p>
  </w:footnote>
  <w:footnote w:type="continuationSeparator" w:id="0">
    <w:p w:rsidR="00816F74" w:rsidRDefault="0081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64"/>
    <w:multiLevelType w:val="hybridMultilevel"/>
    <w:tmpl w:val="40A440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6743132"/>
    <w:multiLevelType w:val="hybridMultilevel"/>
    <w:tmpl w:val="3960A4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7107315"/>
    <w:multiLevelType w:val="hybridMultilevel"/>
    <w:tmpl w:val="6652E7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C5D45A9"/>
    <w:multiLevelType w:val="hybridMultilevel"/>
    <w:tmpl w:val="6C7648A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71"/>
    <w:rsid w:val="000144D0"/>
    <w:rsid w:val="00015AC1"/>
    <w:rsid w:val="000257C6"/>
    <w:rsid w:val="000269BD"/>
    <w:rsid w:val="00041847"/>
    <w:rsid w:val="00043175"/>
    <w:rsid w:val="0004557C"/>
    <w:rsid w:val="00047414"/>
    <w:rsid w:val="00047487"/>
    <w:rsid w:val="00051A91"/>
    <w:rsid w:val="000923B3"/>
    <w:rsid w:val="000A1188"/>
    <w:rsid w:val="000A191B"/>
    <w:rsid w:val="000A5B7F"/>
    <w:rsid w:val="000D03E4"/>
    <w:rsid w:val="000F1C67"/>
    <w:rsid w:val="000F604B"/>
    <w:rsid w:val="0012789C"/>
    <w:rsid w:val="00131CAF"/>
    <w:rsid w:val="00135095"/>
    <w:rsid w:val="0013558F"/>
    <w:rsid w:val="001376EA"/>
    <w:rsid w:val="00137F78"/>
    <w:rsid w:val="001443DC"/>
    <w:rsid w:val="00156B94"/>
    <w:rsid w:val="00181A2B"/>
    <w:rsid w:val="001835DE"/>
    <w:rsid w:val="00256B18"/>
    <w:rsid w:val="00256B8F"/>
    <w:rsid w:val="00282E6E"/>
    <w:rsid w:val="002B007D"/>
    <w:rsid w:val="002B46D9"/>
    <w:rsid w:val="002D5AEA"/>
    <w:rsid w:val="002E62E1"/>
    <w:rsid w:val="002E6C90"/>
    <w:rsid w:val="002F0553"/>
    <w:rsid w:val="003008A5"/>
    <w:rsid w:val="0030462D"/>
    <w:rsid w:val="00330DC1"/>
    <w:rsid w:val="003607F4"/>
    <w:rsid w:val="003625CD"/>
    <w:rsid w:val="00362622"/>
    <w:rsid w:val="00394408"/>
    <w:rsid w:val="003A00A7"/>
    <w:rsid w:val="003B2131"/>
    <w:rsid w:val="003B3BB3"/>
    <w:rsid w:val="003C13E3"/>
    <w:rsid w:val="003F0EFB"/>
    <w:rsid w:val="003F3761"/>
    <w:rsid w:val="004318EE"/>
    <w:rsid w:val="00450358"/>
    <w:rsid w:val="0046322B"/>
    <w:rsid w:val="004652C7"/>
    <w:rsid w:val="00485AE9"/>
    <w:rsid w:val="004941E4"/>
    <w:rsid w:val="004B0D63"/>
    <w:rsid w:val="004E4532"/>
    <w:rsid w:val="00510F11"/>
    <w:rsid w:val="00526246"/>
    <w:rsid w:val="00547BE9"/>
    <w:rsid w:val="00550380"/>
    <w:rsid w:val="00572DDA"/>
    <w:rsid w:val="00574C7D"/>
    <w:rsid w:val="00594CFE"/>
    <w:rsid w:val="005B2A5E"/>
    <w:rsid w:val="005B398A"/>
    <w:rsid w:val="005F256C"/>
    <w:rsid w:val="006A21F0"/>
    <w:rsid w:val="006A7FD6"/>
    <w:rsid w:val="006B5C1B"/>
    <w:rsid w:val="006C5FDD"/>
    <w:rsid w:val="006E3398"/>
    <w:rsid w:val="006F3223"/>
    <w:rsid w:val="00703A2B"/>
    <w:rsid w:val="007053D0"/>
    <w:rsid w:val="00710615"/>
    <w:rsid w:val="00716D4D"/>
    <w:rsid w:val="007269F4"/>
    <w:rsid w:val="00731DB4"/>
    <w:rsid w:val="00737F52"/>
    <w:rsid w:val="00744DBE"/>
    <w:rsid w:val="00756975"/>
    <w:rsid w:val="007721EA"/>
    <w:rsid w:val="00777CE0"/>
    <w:rsid w:val="00787048"/>
    <w:rsid w:val="007A17DF"/>
    <w:rsid w:val="007A64C1"/>
    <w:rsid w:val="007B0900"/>
    <w:rsid w:val="007C7AFC"/>
    <w:rsid w:val="007D6D36"/>
    <w:rsid w:val="007F0D0A"/>
    <w:rsid w:val="007F3ED9"/>
    <w:rsid w:val="00816F74"/>
    <w:rsid w:val="00821C53"/>
    <w:rsid w:val="0083103E"/>
    <w:rsid w:val="0084440C"/>
    <w:rsid w:val="008464E2"/>
    <w:rsid w:val="0086214C"/>
    <w:rsid w:val="0087401B"/>
    <w:rsid w:val="0088213A"/>
    <w:rsid w:val="0088659B"/>
    <w:rsid w:val="008900C8"/>
    <w:rsid w:val="008914A0"/>
    <w:rsid w:val="00892362"/>
    <w:rsid w:val="00895ED0"/>
    <w:rsid w:val="008D334D"/>
    <w:rsid w:val="008F7DE3"/>
    <w:rsid w:val="00910307"/>
    <w:rsid w:val="00920D27"/>
    <w:rsid w:val="00943B43"/>
    <w:rsid w:val="00950E96"/>
    <w:rsid w:val="009612A3"/>
    <w:rsid w:val="00977F6A"/>
    <w:rsid w:val="00987244"/>
    <w:rsid w:val="009952B5"/>
    <w:rsid w:val="009A23C6"/>
    <w:rsid w:val="009B0216"/>
    <w:rsid w:val="009C6A58"/>
    <w:rsid w:val="009D3C9C"/>
    <w:rsid w:val="00A03C44"/>
    <w:rsid w:val="00A044FA"/>
    <w:rsid w:val="00A077A1"/>
    <w:rsid w:val="00A12ED5"/>
    <w:rsid w:val="00A20D66"/>
    <w:rsid w:val="00A3457E"/>
    <w:rsid w:val="00A5353C"/>
    <w:rsid w:val="00A54737"/>
    <w:rsid w:val="00A61CFC"/>
    <w:rsid w:val="00A80A2E"/>
    <w:rsid w:val="00A90F16"/>
    <w:rsid w:val="00A9751F"/>
    <w:rsid w:val="00AA4B1E"/>
    <w:rsid w:val="00AC0E80"/>
    <w:rsid w:val="00AC56EC"/>
    <w:rsid w:val="00AD09C1"/>
    <w:rsid w:val="00AE50F4"/>
    <w:rsid w:val="00AE795E"/>
    <w:rsid w:val="00AF2E75"/>
    <w:rsid w:val="00AF41F2"/>
    <w:rsid w:val="00AF51EF"/>
    <w:rsid w:val="00B01414"/>
    <w:rsid w:val="00B21046"/>
    <w:rsid w:val="00B3325C"/>
    <w:rsid w:val="00B73930"/>
    <w:rsid w:val="00B86841"/>
    <w:rsid w:val="00B868CC"/>
    <w:rsid w:val="00BA6398"/>
    <w:rsid w:val="00BB4D33"/>
    <w:rsid w:val="00BD37CE"/>
    <w:rsid w:val="00BD73F3"/>
    <w:rsid w:val="00BF7ACA"/>
    <w:rsid w:val="00C006CA"/>
    <w:rsid w:val="00C20430"/>
    <w:rsid w:val="00C36F0E"/>
    <w:rsid w:val="00C37016"/>
    <w:rsid w:val="00C51313"/>
    <w:rsid w:val="00C64857"/>
    <w:rsid w:val="00C81041"/>
    <w:rsid w:val="00C83056"/>
    <w:rsid w:val="00CF2261"/>
    <w:rsid w:val="00CF3074"/>
    <w:rsid w:val="00D04A71"/>
    <w:rsid w:val="00D052E0"/>
    <w:rsid w:val="00D15FA8"/>
    <w:rsid w:val="00D22239"/>
    <w:rsid w:val="00D277F2"/>
    <w:rsid w:val="00D57032"/>
    <w:rsid w:val="00D70B19"/>
    <w:rsid w:val="00D8557F"/>
    <w:rsid w:val="00DB4B54"/>
    <w:rsid w:val="00DD70CA"/>
    <w:rsid w:val="00DF6E5B"/>
    <w:rsid w:val="00E12F80"/>
    <w:rsid w:val="00E2793C"/>
    <w:rsid w:val="00E41275"/>
    <w:rsid w:val="00E55552"/>
    <w:rsid w:val="00E924F8"/>
    <w:rsid w:val="00E97AB9"/>
    <w:rsid w:val="00EA223A"/>
    <w:rsid w:val="00EA6746"/>
    <w:rsid w:val="00ED5872"/>
    <w:rsid w:val="00EF139A"/>
    <w:rsid w:val="00EF7D2B"/>
    <w:rsid w:val="00F014A5"/>
    <w:rsid w:val="00F0274F"/>
    <w:rsid w:val="00F14660"/>
    <w:rsid w:val="00F22876"/>
    <w:rsid w:val="00F257E1"/>
    <w:rsid w:val="00F50032"/>
    <w:rsid w:val="00F76530"/>
    <w:rsid w:val="00F8221E"/>
    <w:rsid w:val="00F91C6C"/>
    <w:rsid w:val="00F946CF"/>
    <w:rsid w:val="00FD26AB"/>
    <w:rsid w:val="00FE2715"/>
    <w:rsid w:val="00FF4551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A2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A2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A2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A2E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A2E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6D9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9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9C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9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9C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5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A2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A2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A2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A2E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A2E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6D9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9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9C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9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9C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5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BBO Case Manager Observation Tool</vt:lpstr>
    </vt:vector>
  </TitlesOfParts>
  <Company>DHS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BBO Case Manager Observation Tool</dc:title>
  <dc:creator>DHSHPAF</dc:creator>
  <cp:lastModifiedBy>Benson, Janis</cp:lastModifiedBy>
  <cp:revision>2</cp:revision>
  <cp:lastPrinted>2016-10-13T15:39:00Z</cp:lastPrinted>
  <dcterms:created xsi:type="dcterms:W3CDTF">2017-06-21T18:22:00Z</dcterms:created>
  <dcterms:modified xsi:type="dcterms:W3CDTF">2017-06-21T18:22:00Z</dcterms:modified>
</cp:coreProperties>
</file>