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F2B3" w14:textId="77777777" w:rsidR="00AA0BB3" w:rsidRPr="005B637E" w:rsidRDefault="00AA0BB3" w:rsidP="00A75FFC">
      <w:pPr>
        <w:spacing w:after="120" w:line="240" w:lineRule="auto"/>
        <w:ind w:left="-358"/>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Content and Form of Application Submission</w:t>
      </w:r>
    </w:p>
    <w:p w14:paraId="6E28AA1F" w14:textId="77777777" w:rsidR="00AA0BB3" w:rsidRPr="0038309C" w:rsidRDefault="00AA0BB3" w:rsidP="00AA0BB3">
      <w:pPr>
        <w:spacing w:before="120" w:after="120" w:line="240" w:lineRule="auto"/>
        <w:rPr>
          <w:rFonts w:ascii="Verdana" w:eastAsia="Times New Roman" w:hAnsi="Verdana" w:cs="Times New Roman"/>
          <w:b/>
          <w:color w:val="000000"/>
          <w:sz w:val="24"/>
          <w:szCs w:val="24"/>
          <w:lang w:val="en"/>
        </w:rPr>
      </w:pPr>
      <w:bookmarkStart w:id="0" w:name="_Hlk3995427"/>
      <w:r w:rsidRPr="0038309C">
        <w:rPr>
          <w:rFonts w:ascii="Verdana" w:eastAsia="Times New Roman" w:hAnsi="Verdana" w:cs="Times New Roman"/>
          <w:b/>
          <w:color w:val="000000"/>
          <w:sz w:val="24"/>
          <w:szCs w:val="24"/>
          <w:lang w:val="en"/>
        </w:rPr>
        <w:t>Program Plan Narrative Content </w:t>
      </w:r>
    </w:p>
    <w:p w14:paraId="17520C83" w14:textId="77777777" w:rsidR="00AF6F5E" w:rsidRPr="0038309C" w:rsidRDefault="00AA0BB3" w:rsidP="00AA0BB3">
      <w:pPr>
        <w:spacing w:before="120" w:after="120" w:line="240" w:lineRule="auto"/>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Applicants must submit a program plan narrative that contains the information outlined below. Each section must have a heading that corresponds to the headings in bold type listed below. The narrative portion must follow the page guidelines set for each section and must be in the order requested. The narrative must be in Arial 12-point font, single-spaced, with 1-inch margins on all sides using 8 1/2 x 11 paper. The total narrative is not to exceed 25 pages. See allowable page breakout below. The attachments do not have to conform to the format requirements above. </w:t>
      </w:r>
    </w:p>
    <w:p w14:paraId="29135316" w14:textId="5DBF84AF" w:rsidR="00AA0BB3" w:rsidRPr="0038309C" w:rsidRDefault="00AA0BB3" w:rsidP="00AF6F5E">
      <w:pPr>
        <w:spacing w:before="120" w:after="120" w:line="240" w:lineRule="auto"/>
        <w:jc w:val="center"/>
        <w:rPr>
          <w:rFonts w:ascii="Verdana" w:eastAsia="Times New Roman" w:hAnsi="Verdana" w:cs="Times New Roman"/>
          <w:b/>
          <w:color w:val="000000"/>
          <w:lang w:val="en"/>
        </w:rPr>
      </w:pPr>
      <w:r w:rsidRPr="0038309C">
        <w:rPr>
          <w:rFonts w:ascii="Verdana" w:eastAsia="Times New Roman" w:hAnsi="Verdana" w:cs="Times New Roman"/>
          <w:b/>
          <w:color w:val="000000"/>
          <w:lang w:val="en"/>
        </w:rPr>
        <w:t xml:space="preserve">DO NOT COPY AND PASTE </w:t>
      </w:r>
      <w:r w:rsidR="00FC2DD9" w:rsidRPr="0038309C">
        <w:rPr>
          <w:rFonts w:ascii="Verdana" w:eastAsia="Times New Roman" w:hAnsi="Verdana" w:cs="Times New Roman"/>
          <w:b/>
          <w:color w:val="000000"/>
          <w:lang w:val="en"/>
        </w:rPr>
        <w:t>PROGRAM MATERIAL FROM THE WEBSITE</w:t>
      </w:r>
      <w:r w:rsidRPr="0038309C">
        <w:rPr>
          <w:rFonts w:ascii="Verdana" w:eastAsia="Times New Roman" w:hAnsi="Verdana" w:cs="Times New Roman"/>
          <w:b/>
          <w:color w:val="000000"/>
          <w:lang w:val="en"/>
        </w:rPr>
        <w:t xml:space="preserve">. ALL INFORMATION SUBMITTED MUST BE SPECFIC AND DETAILED TO THE </w:t>
      </w:r>
      <w:r w:rsidR="00577C09" w:rsidRPr="0038309C">
        <w:rPr>
          <w:rFonts w:ascii="Verdana" w:eastAsia="Times New Roman" w:hAnsi="Verdana" w:cs="Times New Roman"/>
          <w:b/>
          <w:color w:val="000000"/>
          <w:lang w:val="en"/>
        </w:rPr>
        <w:t xml:space="preserve">PROGRAM AND CUSTOMERS YOU </w:t>
      </w:r>
      <w:r w:rsidR="00AF6F5E" w:rsidRPr="0038309C">
        <w:rPr>
          <w:rFonts w:ascii="Verdana" w:eastAsia="Times New Roman" w:hAnsi="Verdana" w:cs="Times New Roman"/>
          <w:b/>
          <w:color w:val="000000"/>
          <w:lang w:val="en"/>
        </w:rPr>
        <w:t>INTEND</w:t>
      </w:r>
      <w:r w:rsidR="00577C09" w:rsidRPr="0038309C">
        <w:rPr>
          <w:rFonts w:ascii="Verdana" w:eastAsia="Times New Roman" w:hAnsi="Verdana" w:cs="Times New Roman"/>
          <w:b/>
          <w:color w:val="000000"/>
          <w:lang w:val="en"/>
        </w:rPr>
        <w:t xml:space="preserve"> TO SERVE.</w:t>
      </w:r>
    </w:p>
    <w:bookmarkEnd w:id="0"/>
    <w:p w14:paraId="65673527" w14:textId="77777777" w:rsidR="00AA0BB3" w:rsidRPr="005B637E" w:rsidRDefault="00AA0BB3" w:rsidP="00AA0BB3">
      <w:pPr>
        <w:numPr>
          <w:ilvl w:val="0"/>
          <w:numId w:val="2"/>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Executive Summary (2-page maximum) 5 points</w:t>
      </w:r>
    </w:p>
    <w:p w14:paraId="436F01EB" w14:textId="77777777" w:rsidR="00AA0BB3" w:rsidRPr="0038309C" w:rsidRDefault="00AA0BB3" w:rsidP="00AA0BB3">
      <w:pPr>
        <w:numPr>
          <w:ilvl w:val="0"/>
          <w:numId w:val="3"/>
        </w:numPr>
        <w:spacing w:before="120" w:after="120" w:line="240" w:lineRule="auto"/>
        <w:ind w:left="1922"/>
        <w:jc w:val="both"/>
        <w:rPr>
          <w:rFonts w:ascii="Verdana" w:eastAsia="Times New Roman" w:hAnsi="Verdana" w:cs="Times New Roman"/>
          <w:color w:val="000000"/>
          <w:lang w:val="en"/>
        </w:rPr>
      </w:pPr>
      <w:bookmarkStart w:id="1" w:name="_Hlk3995527"/>
      <w:r w:rsidRPr="0038309C">
        <w:rPr>
          <w:rFonts w:ascii="Verdana" w:eastAsia="Times New Roman" w:hAnsi="Verdana" w:cs="Times New Roman"/>
          <w:color w:val="000000"/>
          <w:lang w:val="en"/>
        </w:rPr>
        <w:t>The Executive Summary will serve as a stand-alone document for the successful applicant that will be shared with various state-level stakeholders and others requesting a brief overview of the funded project. Therefore, applicants should be concise and direct in their description and provide an overview of the services proposed with these funds and the outcomes that will be achieved. The description should provide a clear understanding of how these services will be delivered, the process and how the services will be individualized. Describe services to be provided, need for the services, area to be served, capacity to provide the services and the projected numbers to be served within each program component.</w:t>
      </w:r>
    </w:p>
    <w:bookmarkEnd w:id="1"/>
    <w:p w14:paraId="197FC1AB" w14:textId="77777777" w:rsidR="00AF6F5E" w:rsidRPr="00AF6F5E" w:rsidRDefault="00AA0BB3" w:rsidP="00AA0BB3">
      <w:pPr>
        <w:numPr>
          <w:ilvl w:val="0"/>
          <w:numId w:val="4"/>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w:t>
      </w:r>
    </w:p>
    <w:p w14:paraId="14A96BAA" w14:textId="41B6B663" w:rsidR="00AA0BB3" w:rsidRPr="005B637E" w:rsidRDefault="00AA0BB3" w:rsidP="00AF6F5E">
      <w:pPr>
        <w:spacing w:before="120" w:after="120" w:line="240" w:lineRule="auto"/>
        <w:ind w:left="122" w:firstLine="360"/>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Need - Description of Need (</w:t>
      </w:r>
      <w:proofErr w:type="gramStart"/>
      <w:r w:rsidR="000059E4">
        <w:rPr>
          <w:rFonts w:ascii="Verdana" w:eastAsia="Times New Roman" w:hAnsi="Verdana" w:cs="Times New Roman"/>
          <w:b/>
          <w:bCs/>
          <w:color w:val="000000"/>
          <w:sz w:val="24"/>
          <w:szCs w:val="24"/>
          <w:lang w:val="en"/>
        </w:rPr>
        <w:t>3</w:t>
      </w:r>
      <w:r w:rsidRPr="005B637E">
        <w:rPr>
          <w:rFonts w:ascii="Verdana" w:eastAsia="Times New Roman" w:hAnsi="Verdana" w:cs="Times New Roman"/>
          <w:b/>
          <w:bCs/>
          <w:color w:val="000000"/>
          <w:sz w:val="24"/>
          <w:szCs w:val="24"/>
          <w:lang w:val="en"/>
        </w:rPr>
        <w:t xml:space="preserve"> page</w:t>
      </w:r>
      <w:proofErr w:type="gramEnd"/>
      <w:r w:rsidRPr="005B637E">
        <w:rPr>
          <w:rFonts w:ascii="Verdana" w:eastAsia="Times New Roman" w:hAnsi="Verdana" w:cs="Times New Roman"/>
          <w:b/>
          <w:bCs/>
          <w:color w:val="000000"/>
          <w:sz w:val="24"/>
          <w:szCs w:val="24"/>
          <w:lang w:val="en"/>
        </w:rPr>
        <w:t xml:space="preserve"> maximum) </w:t>
      </w:r>
      <w:r w:rsidR="00AC7C4B">
        <w:rPr>
          <w:rFonts w:ascii="Verdana" w:eastAsia="Times New Roman" w:hAnsi="Verdana" w:cs="Times New Roman"/>
          <w:b/>
          <w:bCs/>
          <w:color w:val="000000"/>
          <w:sz w:val="24"/>
          <w:szCs w:val="24"/>
          <w:lang w:val="en"/>
        </w:rPr>
        <w:t>2</w:t>
      </w:r>
      <w:r w:rsidRPr="005B637E">
        <w:rPr>
          <w:rFonts w:ascii="Verdana" w:eastAsia="Times New Roman" w:hAnsi="Verdana" w:cs="Times New Roman"/>
          <w:b/>
          <w:bCs/>
          <w:color w:val="000000"/>
          <w:sz w:val="24"/>
          <w:szCs w:val="24"/>
          <w:lang w:val="en"/>
        </w:rPr>
        <w:t>0 points</w:t>
      </w:r>
    </w:p>
    <w:p w14:paraId="429423B0" w14:textId="77777777" w:rsidR="00AA0BB3" w:rsidRPr="0038309C" w:rsidRDefault="00AA0BB3" w:rsidP="00AA0BB3">
      <w:pPr>
        <w:numPr>
          <w:ilvl w:val="0"/>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 xml:space="preserve">The purpose of this section is for the applicant to provide a clear and accurate picture of the need for these services and benefits gained. State and describe the service area, the target population and the need for services in your community. Information in this section should include, but not necessarily be limited to, the following: </w:t>
      </w:r>
    </w:p>
    <w:p w14:paraId="24FA789A" w14:textId="302388B8" w:rsidR="000E34F6" w:rsidRPr="0038309C" w:rsidRDefault="00F95559" w:rsidP="00F95559">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b/>
          <w:i/>
          <w:color w:val="000000"/>
          <w:lang w:val="en"/>
        </w:rPr>
        <w:t xml:space="preserve">The most essential component to this program </w:t>
      </w:r>
      <w:proofErr w:type="gramStart"/>
      <w:r w:rsidR="003E3553" w:rsidRPr="0038309C">
        <w:rPr>
          <w:rFonts w:ascii="Verdana" w:eastAsia="Times New Roman" w:hAnsi="Verdana" w:cs="Times New Roman"/>
          <w:b/>
          <w:i/>
          <w:color w:val="000000"/>
          <w:lang w:val="en"/>
        </w:rPr>
        <w:t>are</w:t>
      </w:r>
      <w:proofErr w:type="gramEnd"/>
      <w:r w:rsidR="003E3553" w:rsidRPr="0038309C">
        <w:rPr>
          <w:rFonts w:ascii="Verdana" w:eastAsia="Times New Roman" w:hAnsi="Verdana" w:cs="Times New Roman"/>
          <w:b/>
          <w:i/>
          <w:color w:val="000000"/>
          <w:lang w:val="en"/>
        </w:rPr>
        <w:t xml:space="preserve"> opportunities catered to match the career interests of the customer.</w:t>
      </w:r>
      <w:r w:rsidR="003E3553" w:rsidRPr="0038309C">
        <w:rPr>
          <w:rFonts w:ascii="Verdana" w:eastAsia="Times New Roman" w:hAnsi="Verdana" w:cs="Times New Roman"/>
          <w:color w:val="000000"/>
          <w:lang w:val="en"/>
        </w:rPr>
        <w:t xml:space="preserve"> </w:t>
      </w:r>
      <w:r w:rsidRPr="0038309C">
        <w:rPr>
          <w:rFonts w:ascii="Verdana" w:eastAsia="Times New Roman" w:hAnsi="Verdana" w:cs="Times New Roman"/>
          <w:color w:val="000000"/>
          <w:lang w:val="en"/>
        </w:rPr>
        <w:t>Identif</w:t>
      </w:r>
      <w:r w:rsidR="003E3553" w:rsidRPr="0038309C">
        <w:rPr>
          <w:rFonts w:ascii="Verdana" w:eastAsia="Times New Roman" w:hAnsi="Verdana" w:cs="Times New Roman"/>
          <w:color w:val="000000"/>
          <w:lang w:val="en"/>
        </w:rPr>
        <w:t>y</w:t>
      </w:r>
      <w:r w:rsidRPr="0038309C">
        <w:rPr>
          <w:rFonts w:ascii="Verdana" w:eastAsia="Times New Roman" w:hAnsi="Verdana" w:cs="Times New Roman"/>
          <w:color w:val="000000"/>
          <w:lang w:val="en"/>
        </w:rPr>
        <w:t xml:space="preserve"> proposed or </w:t>
      </w:r>
      <w:r w:rsidR="00F56EE6" w:rsidRPr="0038309C">
        <w:rPr>
          <w:rFonts w:ascii="Verdana" w:eastAsia="Times New Roman" w:hAnsi="Verdana" w:cs="Times New Roman"/>
          <w:color w:val="000000"/>
          <w:lang w:val="en"/>
        </w:rPr>
        <w:t xml:space="preserve">formal and firm </w:t>
      </w:r>
      <w:r w:rsidRPr="0038309C">
        <w:rPr>
          <w:rFonts w:ascii="Verdana" w:eastAsia="Times New Roman" w:hAnsi="Verdana" w:cs="Times New Roman"/>
          <w:color w:val="000000"/>
          <w:lang w:val="en"/>
        </w:rPr>
        <w:t>established partnerships with other agencies providing services to underserved populations. Describe the nature of the partnership, i.e. subawards, Memorandum of Understanding or linkage agreements and highlight collaborative efforts.</w:t>
      </w:r>
      <w:r w:rsidR="00F56EE6" w:rsidRPr="0038309C">
        <w:rPr>
          <w:rFonts w:ascii="Verdana" w:eastAsia="Times New Roman" w:hAnsi="Verdana" w:cs="Times New Roman"/>
          <w:color w:val="000000"/>
          <w:lang w:val="en"/>
        </w:rPr>
        <w:t xml:space="preserve"> </w:t>
      </w:r>
      <w:r w:rsidR="00A64199" w:rsidRPr="0038309C">
        <w:rPr>
          <w:rFonts w:ascii="Verdana" w:eastAsia="Times New Roman" w:hAnsi="Verdana" w:cs="Times New Roman"/>
          <w:color w:val="000000"/>
          <w:lang w:val="en"/>
        </w:rPr>
        <w:t xml:space="preserve">Identify the number of </w:t>
      </w:r>
      <w:r w:rsidR="00E80B03" w:rsidRPr="0038309C">
        <w:rPr>
          <w:rFonts w:ascii="Verdana" w:eastAsia="Times New Roman" w:hAnsi="Verdana" w:cs="Times New Roman"/>
          <w:color w:val="000000"/>
          <w:lang w:val="en"/>
        </w:rPr>
        <w:t>referrals from your program that resulted in employment</w:t>
      </w:r>
      <w:r w:rsidR="0038309C" w:rsidRPr="0038309C">
        <w:rPr>
          <w:rFonts w:ascii="Verdana" w:eastAsia="Times New Roman" w:hAnsi="Verdana" w:cs="Times New Roman"/>
          <w:color w:val="000000"/>
          <w:lang w:val="en"/>
        </w:rPr>
        <w:t xml:space="preserve"> and for how long.</w:t>
      </w:r>
    </w:p>
    <w:p w14:paraId="55DB6849" w14:textId="4A079FA3" w:rsidR="008F04DC" w:rsidRPr="0038309C" w:rsidRDefault="00F56EE6" w:rsidP="00F95559">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 xml:space="preserve">The Grantee </w:t>
      </w:r>
      <w:r w:rsidRPr="0038309C">
        <w:rPr>
          <w:rFonts w:ascii="Verdana" w:eastAsia="Times New Roman" w:hAnsi="Verdana" w:cs="Times New Roman"/>
          <w:b/>
          <w:i/>
          <w:color w:val="000000"/>
          <w:lang w:val="en"/>
        </w:rPr>
        <w:t>must declare</w:t>
      </w:r>
      <w:r w:rsidRPr="0038309C">
        <w:rPr>
          <w:rFonts w:ascii="Verdana" w:eastAsia="Times New Roman" w:hAnsi="Verdana" w:cs="Times New Roman"/>
          <w:color w:val="000000"/>
          <w:lang w:val="en"/>
        </w:rPr>
        <w:t xml:space="preserve"> which of the 16 industries below </w:t>
      </w:r>
      <w:r w:rsidR="00A96DC4">
        <w:rPr>
          <w:rFonts w:ascii="Verdana" w:eastAsia="Times New Roman" w:hAnsi="Verdana" w:cs="Times New Roman"/>
          <w:color w:val="000000"/>
          <w:lang w:val="en"/>
        </w:rPr>
        <w:t xml:space="preserve">that they are connected to </w:t>
      </w:r>
      <w:r w:rsidR="00315F41">
        <w:rPr>
          <w:rFonts w:ascii="Verdana" w:eastAsia="Times New Roman" w:hAnsi="Verdana" w:cs="Times New Roman"/>
          <w:color w:val="000000"/>
          <w:lang w:val="en"/>
        </w:rPr>
        <w:t>in the daily provision of services</w:t>
      </w:r>
      <w:r w:rsidR="008F04DC" w:rsidRPr="0038309C">
        <w:rPr>
          <w:rFonts w:ascii="Verdana" w:eastAsia="Times New Roman" w:hAnsi="Verdana" w:cs="Times New Roman"/>
          <w:color w:val="000000"/>
          <w:lang w:val="en"/>
        </w:rPr>
        <w:t>:</w:t>
      </w:r>
    </w:p>
    <w:p w14:paraId="5FCB5E50" w14:textId="77777777" w:rsidR="00D86262" w:rsidRDefault="00D86262" w:rsidP="00D86262">
      <w:pPr>
        <w:pStyle w:val="Default"/>
      </w:pPr>
    </w:p>
    <w:p w14:paraId="0AE62427"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 Agriculture, Food &amp; Natural Resources (Energy) </w:t>
      </w:r>
    </w:p>
    <w:p w14:paraId="3A05A497"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2. Architecture &amp; Construction </w:t>
      </w:r>
    </w:p>
    <w:p w14:paraId="05880615"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3. Arts, Audio/Video Technology &amp; Communications </w:t>
      </w:r>
    </w:p>
    <w:p w14:paraId="4E5E0335"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4. Business Management &amp; Administration </w:t>
      </w:r>
    </w:p>
    <w:p w14:paraId="07ADEF36"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5. Education &amp; Training </w:t>
      </w:r>
    </w:p>
    <w:p w14:paraId="36BE8DC2"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6. Finance </w:t>
      </w:r>
    </w:p>
    <w:p w14:paraId="47512C95"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7. Government &amp; Public Administration </w:t>
      </w:r>
    </w:p>
    <w:p w14:paraId="1028398E"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8. Health Science </w:t>
      </w:r>
    </w:p>
    <w:p w14:paraId="7234C5DD"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9. Hospitality &amp; Tourism </w:t>
      </w:r>
    </w:p>
    <w:p w14:paraId="6D97A1D9"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10. Information &amp; Technology </w:t>
      </w:r>
    </w:p>
    <w:p w14:paraId="6D28F7B1"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11. Human Services </w:t>
      </w:r>
    </w:p>
    <w:p w14:paraId="57B336DD"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12. Law, Public Safety, Corrections &amp; security </w:t>
      </w:r>
    </w:p>
    <w:p w14:paraId="114C95FA"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13. Marketing, Sales &amp; Service </w:t>
      </w:r>
    </w:p>
    <w:p w14:paraId="42225B8E"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14. Manufacturing </w:t>
      </w:r>
    </w:p>
    <w:p w14:paraId="3B1F3838" w14:textId="77777777"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15. Science, Technology, Engineering </w:t>
      </w:r>
    </w:p>
    <w:p w14:paraId="37BC89D2" w14:textId="77777777" w:rsidR="00D86262" w:rsidRPr="0038309C" w:rsidRDefault="00D86262" w:rsidP="00D86262">
      <w:pPr>
        <w:pStyle w:val="Default"/>
        <w:ind w:left="2880"/>
        <w:rPr>
          <w:rFonts w:ascii="Verdana" w:hAnsi="Verdana"/>
          <w:sz w:val="22"/>
          <w:szCs w:val="22"/>
        </w:rPr>
      </w:pPr>
      <w:r w:rsidRPr="0038309C">
        <w:rPr>
          <w:rFonts w:ascii="Verdana" w:hAnsi="Verdana"/>
          <w:sz w:val="22"/>
          <w:szCs w:val="22"/>
        </w:rPr>
        <w:t xml:space="preserve">16. Transportation, Distribution &amp; Logistics </w:t>
      </w:r>
    </w:p>
    <w:p w14:paraId="0A100FBF" w14:textId="6B0FBD3B" w:rsidR="00F95559" w:rsidRPr="005B637E" w:rsidRDefault="00F56EE6" w:rsidP="008F04DC">
      <w:pPr>
        <w:spacing w:before="120" w:after="120" w:line="240" w:lineRule="auto"/>
        <w:ind w:left="360"/>
        <w:jc w:val="both"/>
        <w:rPr>
          <w:rFonts w:ascii="Verdana" w:eastAsia="Times New Roman" w:hAnsi="Verdana" w:cs="Times New Roman"/>
          <w:color w:val="000000"/>
          <w:sz w:val="24"/>
          <w:szCs w:val="24"/>
          <w:lang w:val="en"/>
        </w:rPr>
      </w:pPr>
      <w:r>
        <w:rPr>
          <w:rFonts w:ascii="Verdana" w:eastAsia="Times New Roman" w:hAnsi="Verdana" w:cs="Times New Roman"/>
          <w:color w:val="000000"/>
          <w:sz w:val="24"/>
          <w:szCs w:val="24"/>
          <w:lang w:val="en"/>
        </w:rPr>
        <w:t xml:space="preserve"> </w:t>
      </w:r>
    </w:p>
    <w:p w14:paraId="3A62683D" w14:textId="050775FC" w:rsidR="00AA0BB3" w:rsidRPr="0038309C" w:rsidRDefault="00AA0BB3" w:rsidP="00AA0BB3">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Identification of underserved or inadequately served populations and any special needs in the catchment area.</w:t>
      </w:r>
      <w:r w:rsidR="00AF6F5E" w:rsidRPr="0038309C">
        <w:rPr>
          <w:rFonts w:ascii="Verdana" w:eastAsia="Times New Roman" w:hAnsi="Verdana" w:cs="Times New Roman"/>
          <w:color w:val="000000"/>
          <w:lang w:val="en"/>
        </w:rPr>
        <w:t xml:space="preserve"> This </w:t>
      </w:r>
      <w:r w:rsidR="00381C13" w:rsidRPr="0038309C">
        <w:rPr>
          <w:rFonts w:ascii="Verdana" w:eastAsia="Times New Roman" w:hAnsi="Verdana" w:cs="Times New Roman"/>
          <w:color w:val="000000"/>
          <w:lang w:val="en"/>
        </w:rPr>
        <w:t xml:space="preserve">is </w:t>
      </w:r>
      <w:r w:rsidR="00381C13" w:rsidRPr="0038309C">
        <w:rPr>
          <w:rFonts w:ascii="Verdana" w:eastAsia="Times New Roman" w:hAnsi="Verdana" w:cs="Times New Roman"/>
          <w:b/>
          <w:i/>
          <w:color w:val="000000"/>
          <w:lang w:val="en"/>
        </w:rPr>
        <w:t>an essential component of the program</w:t>
      </w:r>
      <w:r w:rsidR="00381C13" w:rsidRPr="0038309C">
        <w:rPr>
          <w:rFonts w:ascii="Verdana" w:eastAsia="Times New Roman" w:hAnsi="Verdana" w:cs="Times New Roman"/>
          <w:color w:val="000000"/>
          <w:lang w:val="en"/>
        </w:rPr>
        <w:t xml:space="preserve"> to cater to the specific needs of what the customer goals are based on career interests. </w:t>
      </w:r>
      <w:r w:rsidR="008C2459" w:rsidRPr="0038309C">
        <w:rPr>
          <w:rFonts w:ascii="Verdana" w:eastAsia="Times New Roman" w:hAnsi="Verdana" w:cs="Times New Roman"/>
          <w:color w:val="000000"/>
          <w:lang w:val="en"/>
        </w:rPr>
        <w:t xml:space="preserve">These individuals include returning citizens, veterans and individuals who speak other languages outside of English such as </w:t>
      </w:r>
      <w:r w:rsidR="003421FD" w:rsidRPr="0038309C">
        <w:rPr>
          <w:rFonts w:ascii="Verdana" w:eastAsia="Times New Roman" w:hAnsi="Verdana" w:cs="Times New Roman"/>
          <w:color w:val="000000"/>
          <w:lang w:val="en"/>
        </w:rPr>
        <w:t xml:space="preserve">Spanish, Polish, </w:t>
      </w:r>
      <w:r w:rsidR="000C3075" w:rsidRPr="0038309C">
        <w:rPr>
          <w:rFonts w:ascii="Verdana" w:eastAsia="Times New Roman" w:hAnsi="Verdana" w:cs="Times New Roman"/>
          <w:color w:val="000000"/>
          <w:lang w:val="en"/>
        </w:rPr>
        <w:t>Arabic</w:t>
      </w:r>
      <w:r w:rsidR="00AE2D2C" w:rsidRPr="0038309C">
        <w:rPr>
          <w:rFonts w:ascii="Verdana" w:eastAsia="Times New Roman" w:hAnsi="Verdana" w:cs="Times New Roman"/>
          <w:color w:val="000000"/>
          <w:lang w:val="en"/>
        </w:rPr>
        <w:t>, Russian, Vietnamese</w:t>
      </w:r>
      <w:r w:rsidR="005C2A21" w:rsidRPr="0038309C">
        <w:rPr>
          <w:rFonts w:ascii="Verdana" w:eastAsia="Times New Roman" w:hAnsi="Verdana" w:cs="Times New Roman"/>
          <w:color w:val="000000"/>
          <w:lang w:val="en"/>
        </w:rPr>
        <w:t>, Mandarin</w:t>
      </w:r>
      <w:r w:rsidR="00F95559" w:rsidRPr="0038309C">
        <w:rPr>
          <w:rFonts w:ascii="Verdana" w:eastAsia="Times New Roman" w:hAnsi="Verdana" w:cs="Times New Roman"/>
          <w:color w:val="000000"/>
          <w:lang w:val="en"/>
        </w:rPr>
        <w:t>; sign language</w:t>
      </w:r>
      <w:r w:rsidR="0038309C">
        <w:rPr>
          <w:rFonts w:ascii="Verdana" w:eastAsia="Times New Roman" w:hAnsi="Verdana" w:cs="Times New Roman"/>
          <w:color w:val="000000"/>
          <w:lang w:val="en"/>
        </w:rPr>
        <w:t>,</w:t>
      </w:r>
      <w:r w:rsidR="00F95559" w:rsidRPr="0038309C">
        <w:rPr>
          <w:rFonts w:ascii="Verdana" w:eastAsia="Times New Roman" w:hAnsi="Verdana" w:cs="Times New Roman"/>
          <w:color w:val="000000"/>
          <w:lang w:val="en"/>
        </w:rPr>
        <w:t xml:space="preserve"> et cetera.</w:t>
      </w:r>
    </w:p>
    <w:p w14:paraId="06A2CF32" w14:textId="77777777" w:rsidR="009F63B4" w:rsidRPr="0038309C" w:rsidRDefault="009F63B4" w:rsidP="009F63B4">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Identification of catchment area. Include description and demographics of communities served.</w:t>
      </w:r>
    </w:p>
    <w:p w14:paraId="2EF37700" w14:textId="77777777" w:rsidR="009F63B4" w:rsidRPr="0038309C" w:rsidRDefault="009F63B4" w:rsidP="009F63B4">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Description of accessibility and availability of services that reflect customer and community needs.</w:t>
      </w:r>
    </w:p>
    <w:p w14:paraId="4B372644" w14:textId="2E214D6C" w:rsidR="00746539" w:rsidRDefault="00AA0BB3" w:rsidP="00AA0BB3">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Describe current trends or issues, service gaps or unmet needs in the community or target population</w:t>
      </w:r>
    </w:p>
    <w:p w14:paraId="4EA3ECCB" w14:textId="77777777" w:rsidR="00746539" w:rsidRDefault="00746539">
      <w:pPr>
        <w:rPr>
          <w:rFonts w:ascii="Verdana" w:eastAsia="Times New Roman" w:hAnsi="Verdana" w:cs="Times New Roman"/>
          <w:color w:val="000000"/>
          <w:lang w:val="en"/>
        </w:rPr>
      </w:pPr>
      <w:r>
        <w:rPr>
          <w:rFonts w:ascii="Verdana" w:eastAsia="Times New Roman" w:hAnsi="Verdana" w:cs="Times New Roman"/>
          <w:color w:val="000000"/>
          <w:lang w:val="en"/>
        </w:rPr>
        <w:br w:type="page"/>
      </w:r>
    </w:p>
    <w:p w14:paraId="7F4FA95D" w14:textId="77777777" w:rsidR="00AA0BB3" w:rsidRDefault="00AA0BB3" w:rsidP="00746539">
      <w:pPr>
        <w:spacing w:before="120" w:after="120" w:line="240" w:lineRule="auto"/>
        <w:ind w:left="1562"/>
        <w:jc w:val="both"/>
        <w:rPr>
          <w:rFonts w:ascii="Verdana" w:eastAsia="Times New Roman" w:hAnsi="Verdana" w:cs="Times New Roman"/>
          <w:color w:val="000000"/>
          <w:lang w:val="en"/>
        </w:rPr>
      </w:pPr>
    </w:p>
    <w:tbl>
      <w:tblPr>
        <w:tblStyle w:val="TableGrid"/>
        <w:tblW w:w="0" w:type="auto"/>
        <w:tblLook w:val="04A0" w:firstRow="1" w:lastRow="0" w:firstColumn="1" w:lastColumn="0" w:noHBand="0" w:noVBand="1"/>
      </w:tblPr>
      <w:tblGrid>
        <w:gridCol w:w="3091"/>
        <w:gridCol w:w="3092"/>
        <w:gridCol w:w="3393"/>
      </w:tblGrid>
      <w:tr w:rsidR="00746539" w14:paraId="10E4EA03" w14:textId="77777777" w:rsidTr="00DF7E73">
        <w:tc>
          <w:tcPr>
            <w:tcW w:w="3091" w:type="dxa"/>
          </w:tcPr>
          <w:p w14:paraId="57A52B5C" w14:textId="2BBE8829"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 xml:space="preserve"># of </w:t>
            </w:r>
            <w:r w:rsidR="00822A7A">
              <w:rPr>
                <w:rFonts w:ascii="Verdana" w:eastAsia="Times New Roman" w:hAnsi="Verdana" w:cs="Times New Roman"/>
                <w:b/>
                <w:bCs/>
                <w:sz w:val="21"/>
                <w:szCs w:val="21"/>
                <w:lang w:val="en"/>
              </w:rPr>
              <w:t>SNAP</w:t>
            </w:r>
            <w:r>
              <w:rPr>
                <w:rFonts w:ascii="Verdana" w:eastAsia="Times New Roman" w:hAnsi="Verdana" w:cs="Times New Roman"/>
                <w:b/>
                <w:bCs/>
                <w:sz w:val="21"/>
                <w:szCs w:val="21"/>
                <w:lang w:val="en"/>
              </w:rPr>
              <w:t xml:space="preserve"> Grantees Sought</w:t>
            </w:r>
          </w:p>
        </w:tc>
        <w:tc>
          <w:tcPr>
            <w:tcW w:w="3092" w:type="dxa"/>
          </w:tcPr>
          <w:p w14:paraId="767D4DA6"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County Area</w:t>
            </w:r>
          </w:p>
        </w:tc>
        <w:tc>
          <w:tcPr>
            <w:tcW w:w="3393" w:type="dxa"/>
          </w:tcPr>
          <w:p w14:paraId="4018C25B"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Region</w:t>
            </w:r>
          </w:p>
        </w:tc>
      </w:tr>
      <w:tr w:rsidR="00746539" w14:paraId="7647B700" w14:textId="77777777" w:rsidTr="00DF7E73">
        <w:tc>
          <w:tcPr>
            <w:tcW w:w="3091" w:type="dxa"/>
          </w:tcPr>
          <w:p w14:paraId="38F23D79"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1</w:t>
            </w:r>
          </w:p>
        </w:tc>
        <w:tc>
          <w:tcPr>
            <w:tcW w:w="3092" w:type="dxa"/>
          </w:tcPr>
          <w:p w14:paraId="402D1044"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Cook</w:t>
            </w:r>
          </w:p>
        </w:tc>
        <w:tc>
          <w:tcPr>
            <w:tcW w:w="3393" w:type="dxa"/>
          </w:tcPr>
          <w:p w14:paraId="1BD5DB38" w14:textId="77777777"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1</w:t>
            </w:r>
          </w:p>
        </w:tc>
      </w:tr>
      <w:tr w:rsidR="00746539" w14:paraId="4DD0B19D" w14:textId="77777777" w:rsidTr="00DF7E73">
        <w:tc>
          <w:tcPr>
            <w:tcW w:w="3091" w:type="dxa"/>
          </w:tcPr>
          <w:p w14:paraId="38447C07"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2</w:t>
            </w:r>
          </w:p>
        </w:tc>
        <w:tc>
          <w:tcPr>
            <w:tcW w:w="3092" w:type="dxa"/>
          </w:tcPr>
          <w:p w14:paraId="3656EA4A"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Kane/Aurora</w:t>
            </w:r>
          </w:p>
          <w:p w14:paraId="3F66F93E"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Will County</w:t>
            </w:r>
          </w:p>
        </w:tc>
        <w:tc>
          <w:tcPr>
            <w:tcW w:w="3393" w:type="dxa"/>
          </w:tcPr>
          <w:p w14:paraId="6C7489A0" w14:textId="77777777"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2</w:t>
            </w:r>
          </w:p>
        </w:tc>
      </w:tr>
      <w:tr w:rsidR="00746539" w14:paraId="5C4159C0" w14:textId="77777777" w:rsidTr="00DF7E73">
        <w:tc>
          <w:tcPr>
            <w:tcW w:w="3091" w:type="dxa"/>
          </w:tcPr>
          <w:p w14:paraId="5A3AC2DA"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1</w:t>
            </w:r>
          </w:p>
        </w:tc>
        <w:tc>
          <w:tcPr>
            <w:tcW w:w="3092" w:type="dxa"/>
          </w:tcPr>
          <w:p w14:paraId="1B5217D7"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Peoria</w:t>
            </w:r>
          </w:p>
        </w:tc>
        <w:tc>
          <w:tcPr>
            <w:tcW w:w="3393" w:type="dxa"/>
          </w:tcPr>
          <w:p w14:paraId="37694323" w14:textId="77777777"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3</w:t>
            </w:r>
          </w:p>
        </w:tc>
      </w:tr>
      <w:tr w:rsidR="00746539" w14:paraId="458DB340" w14:textId="77777777" w:rsidTr="00DF7E73">
        <w:tc>
          <w:tcPr>
            <w:tcW w:w="3091" w:type="dxa"/>
          </w:tcPr>
          <w:p w14:paraId="521CF1E4"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1</w:t>
            </w:r>
          </w:p>
        </w:tc>
        <w:tc>
          <w:tcPr>
            <w:tcW w:w="3092" w:type="dxa"/>
          </w:tcPr>
          <w:p w14:paraId="3B789B2F"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Macon</w:t>
            </w:r>
          </w:p>
        </w:tc>
        <w:tc>
          <w:tcPr>
            <w:tcW w:w="3393" w:type="dxa"/>
          </w:tcPr>
          <w:p w14:paraId="1CE62E5F" w14:textId="77777777"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4</w:t>
            </w:r>
          </w:p>
        </w:tc>
      </w:tr>
      <w:tr w:rsidR="00746539" w14:paraId="7216858F" w14:textId="77777777" w:rsidTr="00DF7E73">
        <w:tc>
          <w:tcPr>
            <w:tcW w:w="3091" w:type="dxa"/>
          </w:tcPr>
          <w:p w14:paraId="682275B0" w14:textId="77777777"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5 Total</w:t>
            </w:r>
          </w:p>
        </w:tc>
        <w:tc>
          <w:tcPr>
            <w:tcW w:w="3092" w:type="dxa"/>
            <w:shd w:val="clear" w:color="auto" w:fill="000000" w:themeFill="text1"/>
          </w:tcPr>
          <w:p w14:paraId="0D09E02B" w14:textId="77777777" w:rsidR="00746539" w:rsidRDefault="00746539" w:rsidP="00DF7E73">
            <w:pPr>
              <w:spacing w:before="192" w:after="96"/>
              <w:jc w:val="center"/>
              <w:outlineLvl w:val="2"/>
              <w:rPr>
                <w:rFonts w:ascii="Verdana" w:eastAsia="Times New Roman" w:hAnsi="Verdana" w:cs="Times New Roman"/>
                <w:b/>
                <w:bCs/>
                <w:sz w:val="21"/>
                <w:szCs w:val="21"/>
                <w:lang w:val="en"/>
              </w:rPr>
            </w:pPr>
          </w:p>
        </w:tc>
        <w:tc>
          <w:tcPr>
            <w:tcW w:w="3393" w:type="dxa"/>
            <w:shd w:val="clear" w:color="auto" w:fill="000000" w:themeFill="text1"/>
          </w:tcPr>
          <w:p w14:paraId="4EE9956E" w14:textId="77777777" w:rsidR="00746539" w:rsidRPr="00094A09" w:rsidRDefault="00746539" w:rsidP="00DF7E73">
            <w:pPr>
              <w:spacing w:before="192" w:after="96"/>
              <w:jc w:val="center"/>
              <w:outlineLvl w:val="2"/>
              <w:rPr>
                <w:rFonts w:ascii="Verdana" w:eastAsia="Times New Roman" w:hAnsi="Verdana" w:cs="Times New Roman"/>
                <w:bCs/>
                <w:sz w:val="21"/>
                <w:szCs w:val="21"/>
                <w:lang w:val="en"/>
              </w:rPr>
            </w:pPr>
          </w:p>
        </w:tc>
      </w:tr>
    </w:tbl>
    <w:p w14:paraId="47567A45" w14:textId="77777777" w:rsidR="0076171C" w:rsidRPr="0076171C" w:rsidRDefault="0076171C" w:rsidP="0076171C">
      <w:pPr>
        <w:spacing w:before="192" w:after="96" w:line="240" w:lineRule="auto"/>
        <w:ind w:left="720"/>
        <w:jc w:val="both"/>
        <w:outlineLvl w:val="2"/>
        <w:rPr>
          <w:rFonts w:ascii="Verdana" w:eastAsia="Times New Roman" w:hAnsi="Verdana" w:cs="Times New Roman"/>
          <w:bCs/>
          <w:sz w:val="21"/>
          <w:szCs w:val="21"/>
          <w:lang w:val="en"/>
        </w:rPr>
      </w:pPr>
    </w:p>
    <w:p w14:paraId="1DC3EA87" w14:textId="2F674D10" w:rsidR="00AA0BB3" w:rsidRPr="005B637E" w:rsidRDefault="00AA0BB3" w:rsidP="00AA0BB3">
      <w:pPr>
        <w:numPr>
          <w:ilvl w:val="0"/>
          <w:numId w:val="6"/>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Capacity - Agency Qualifications/Organizational Capacity (8 pages maximum-attachments do not count toward page maximum) </w:t>
      </w:r>
      <w:r w:rsidR="00AC7C4B">
        <w:rPr>
          <w:rFonts w:ascii="Verdana" w:eastAsia="Times New Roman" w:hAnsi="Verdana" w:cs="Times New Roman"/>
          <w:b/>
          <w:bCs/>
          <w:color w:val="000000"/>
          <w:sz w:val="24"/>
          <w:szCs w:val="24"/>
          <w:lang w:val="en"/>
        </w:rPr>
        <w:t>35</w:t>
      </w:r>
      <w:r w:rsidRPr="005B637E">
        <w:rPr>
          <w:rFonts w:ascii="Verdana" w:eastAsia="Times New Roman" w:hAnsi="Verdana" w:cs="Times New Roman"/>
          <w:b/>
          <w:bCs/>
          <w:color w:val="000000"/>
          <w:sz w:val="24"/>
          <w:szCs w:val="24"/>
          <w:lang w:val="en"/>
        </w:rPr>
        <w:t xml:space="preserve"> points</w:t>
      </w:r>
    </w:p>
    <w:p w14:paraId="0008FF22" w14:textId="77777777" w:rsidR="00AA0BB3" w:rsidRPr="009F63B4" w:rsidRDefault="00AA0BB3" w:rsidP="00AA0BB3">
      <w:pPr>
        <w:numPr>
          <w:ilvl w:val="0"/>
          <w:numId w:val="7"/>
        </w:numPr>
        <w:spacing w:before="120" w:after="120" w:line="240" w:lineRule="auto"/>
        <w:ind w:left="1922"/>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The purpose of this section is for the applicant to present an accurate picture of the agency's capacity, qualifications and ability to provide the program as described in this Funding Notice. Information in this section should include, but not necessarily be limited to, the following: </w:t>
      </w:r>
    </w:p>
    <w:p w14:paraId="743076C4" w14:textId="2C72CDDD"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Convincing evidence that the applicant agency </w:t>
      </w:r>
      <w:proofErr w:type="gramStart"/>
      <w:r w:rsidRPr="009F63B4">
        <w:rPr>
          <w:rFonts w:ascii="Verdana" w:eastAsia="Times New Roman" w:hAnsi="Verdana" w:cs="Times New Roman"/>
          <w:color w:val="000000"/>
          <w:lang w:val="en"/>
        </w:rPr>
        <w:t>is capable of carrying</w:t>
      </w:r>
      <w:proofErr w:type="gramEnd"/>
      <w:r w:rsidRPr="009F63B4">
        <w:rPr>
          <w:rFonts w:ascii="Verdana" w:eastAsia="Times New Roman" w:hAnsi="Verdana" w:cs="Times New Roman"/>
          <w:color w:val="000000"/>
          <w:lang w:val="en"/>
        </w:rPr>
        <w:t xml:space="preserve"> out the proposed program, including fiscal, administrative and programmatic ability to manage grant. This should include experience, staffing patterns and qualifications to comply with GATA fiscal and administrative requirements and the </w:t>
      </w:r>
      <w:r w:rsidR="007F5F64">
        <w:rPr>
          <w:rFonts w:ascii="Verdana" w:eastAsia="Times New Roman" w:hAnsi="Verdana" w:cs="Times New Roman"/>
          <w:color w:val="000000"/>
          <w:lang w:val="en"/>
        </w:rPr>
        <w:t>Provider</w:t>
      </w:r>
      <w:r w:rsidRPr="009F63B4">
        <w:rPr>
          <w:rFonts w:ascii="Verdana" w:eastAsia="Times New Roman" w:hAnsi="Verdana" w:cs="Times New Roman"/>
          <w:color w:val="000000"/>
          <w:lang w:val="en"/>
        </w:rPr>
        <w:t xml:space="preserve"> Manual. Highlight any recent changes in policies and procedures to improve fiscal, administrative or programmatic capacity.</w:t>
      </w:r>
    </w:p>
    <w:p w14:paraId="02493EFC" w14:textId="312D5401"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An organizational chart of the applicant organization, showing where the program and its staff will be placed. If subawards will be used, include the relationship with those organizations in the chart. </w:t>
      </w:r>
      <w:r w:rsidRPr="007B630B">
        <w:rPr>
          <w:rFonts w:ascii="Verdana" w:eastAsia="Times New Roman" w:hAnsi="Verdana" w:cs="Times New Roman"/>
          <w:b/>
          <w:color w:val="000000"/>
          <w:lang w:val="en"/>
        </w:rPr>
        <w:t xml:space="preserve">Label Attachment </w:t>
      </w:r>
      <w:r w:rsidR="007B630B" w:rsidRPr="007B630B">
        <w:rPr>
          <w:rFonts w:ascii="Verdana" w:eastAsia="Times New Roman" w:hAnsi="Verdana" w:cs="Times New Roman"/>
          <w:b/>
          <w:color w:val="000000"/>
          <w:lang w:val="en"/>
        </w:rPr>
        <w:t>B</w:t>
      </w:r>
      <w:r w:rsidRPr="009F63B4">
        <w:rPr>
          <w:rFonts w:ascii="Verdana" w:eastAsia="Times New Roman" w:hAnsi="Verdana" w:cs="Times New Roman"/>
          <w:color w:val="000000"/>
          <w:lang w:val="en"/>
        </w:rPr>
        <w:t>.</w:t>
      </w:r>
    </w:p>
    <w:p w14:paraId="4F01FB86" w14:textId="1D3D46FF" w:rsidR="00AA0BB3" w:rsidRPr="007B630B" w:rsidRDefault="00AA0BB3" w:rsidP="009F63B4">
      <w:pPr>
        <w:numPr>
          <w:ilvl w:val="1"/>
          <w:numId w:val="7"/>
        </w:numPr>
        <w:spacing w:before="120" w:after="120" w:line="240" w:lineRule="auto"/>
        <w:ind w:left="1922"/>
        <w:jc w:val="both"/>
        <w:rPr>
          <w:rFonts w:ascii="Verdana" w:eastAsia="Times New Roman" w:hAnsi="Verdana" w:cs="Times New Roman"/>
          <w:b/>
          <w:color w:val="000000"/>
          <w:lang w:val="en"/>
        </w:rPr>
      </w:pPr>
      <w:r w:rsidRPr="009F63B4">
        <w:rPr>
          <w:rFonts w:ascii="Verdana" w:eastAsia="Times New Roman" w:hAnsi="Verdana" w:cs="Times New Roman"/>
          <w:color w:val="000000"/>
          <w:lang w:val="en"/>
        </w:rPr>
        <w:t xml:space="preserve">Identify key staff positions that will be responsible for the program and their qualifications to implement the program deliverables. Complete Contact Information template - </w:t>
      </w:r>
      <w:r w:rsidRPr="007B630B">
        <w:rPr>
          <w:rFonts w:ascii="Verdana" w:eastAsia="Times New Roman" w:hAnsi="Verdana" w:cs="Times New Roman"/>
          <w:b/>
          <w:color w:val="000000"/>
          <w:lang w:val="en"/>
        </w:rPr>
        <w:t xml:space="preserve">Attachment </w:t>
      </w:r>
      <w:r w:rsidR="007B630B" w:rsidRPr="007B630B">
        <w:rPr>
          <w:rFonts w:ascii="Verdana" w:eastAsia="Times New Roman" w:hAnsi="Verdana" w:cs="Times New Roman"/>
          <w:b/>
          <w:color w:val="000000"/>
          <w:lang w:val="en"/>
        </w:rPr>
        <w:t>C</w:t>
      </w:r>
    </w:p>
    <w:p w14:paraId="1A1B2371" w14:textId="77777777"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A description of your agency's current programs and activities relevant to the services described in this NOFO.</w:t>
      </w:r>
    </w:p>
    <w:p w14:paraId="1E2B75C7" w14:textId="77777777"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the capacity of your program to meet the needs of the target populations you will be serving and respond to emerging community needs.</w:t>
      </w:r>
    </w:p>
    <w:p w14:paraId="045210F7" w14:textId="1685ADA1" w:rsidR="00AA0BB3" w:rsidRPr="007B630B" w:rsidRDefault="00AA0BB3" w:rsidP="009F63B4">
      <w:pPr>
        <w:numPr>
          <w:ilvl w:val="1"/>
          <w:numId w:val="7"/>
        </w:numPr>
        <w:spacing w:before="120" w:after="120" w:line="240" w:lineRule="auto"/>
        <w:ind w:left="1922"/>
        <w:jc w:val="both"/>
        <w:rPr>
          <w:rFonts w:ascii="Verdana" w:eastAsia="Times New Roman" w:hAnsi="Verdana" w:cs="Times New Roman"/>
          <w:b/>
          <w:color w:val="000000"/>
          <w:lang w:val="en"/>
        </w:rPr>
      </w:pPr>
      <w:r w:rsidRPr="009F63B4">
        <w:rPr>
          <w:rFonts w:ascii="Verdana" w:eastAsia="Times New Roman" w:hAnsi="Verdana" w:cs="Times New Roman"/>
          <w:color w:val="000000"/>
          <w:lang w:val="en"/>
        </w:rPr>
        <w:lastRenderedPageBreak/>
        <w:t xml:space="preserve">Identify service locations, hours of operation, service type and staffing. </w:t>
      </w:r>
      <w:r w:rsidR="007B630B" w:rsidRPr="007B630B">
        <w:rPr>
          <w:rFonts w:ascii="Verdana" w:eastAsia="Times New Roman" w:hAnsi="Verdana" w:cs="Times New Roman"/>
          <w:b/>
          <w:color w:val="000000"/>
          <w:lang w:val="en"/>
        </w:rPr>
        <w:t xml:space="preserve">Complete Attachment E </w:t>
      </w:r>
      <w:r w:rsidR="007B630B" w:rsidRPr="007B630B">
        <w:rPr>
          <w:rFonts w:ascii="Verdana" w:eastAsia="Times New Roman" w:hAnsi="Verdana" w:cs="Times New Roman"/>
          <w:color w:val="000000"/>
          <w:lang w:val="en"/>
        </w:rPr>
        <w:t>Service Locations</w:t>
      </w:r>
    </w:p>
    <w:p w14:paraId="5B6173A6" w14:textId="77777777"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Detail service provision numbers. </w:t>
      </w:r>
      <w:bookmarkStart w:id="2" w:name="_GoBack"/>
      <w:bookmarkEnd w:id="2"/>
    </w:p>
    <w:p w14:paraId="449E8FAE" w14:textId="77777777"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agency oversight by Board of Directors and available resources for fiscal, administrative and programmatic areas.</w:t>
      </w:r>
    </w:p>
    <w:p w14:paraId="11FAE107" w14:textId="2B851216"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Describe the agency capacity to provide a welcoming, </w:t>
      </w:r>
      <w:r w:rsidR="001E5732">
        <w:rPr>
          <w:rFonts w:ascii="Verdana" w:eastAsia="Times New Roman" w:hAnsi="Verdana" w:cs="Times New Roman"/>
          <w:color w:val="000000"/>
          <w:lang w:val="en"/>
        </w:rPr>
        <w:t xml:space="preserve">safe, </w:t>
      </w:r>
      <w:r w:rsidRPr="009F63B4">
        <w:rPr>
          <w:rFonts w:ascii="Verdana" w:eastAsia="Times New Roman" w:hAnsi="Verdana" w:cs="Times New Roman"/>
          <w:color w:val="000000"/>
          <w:lang w:val="en"/>
        </w:rPr>
        <w:t>accessible a</w:t>
      </w:r>
      <w:r w:rsidR="001E5732">
        <w:rPr>
          <w:rFonts w:ascii="Verdana" w:eastAsia="Times New Roman" w:hAnsi="Verdana" w:cs="Times New Roman"/>
          <w:color w:val="000000"/>
          <w:lang w:val="en"/>
        </w:rPr>
        <w:t xml:space="preserve">nd </w:t>
      </w:r>
      <w:r w:rsidRPr="009F63B4">
        <w:rPr>
          <w:rFonts w:ascii="Verdana" w:eastAsia="Times New Roman" w:hAnsi="Verdana" w:cs="Times New Roman"/>
          <w:color w:val="000000"/>
          <w:lang w:val="en"/>
        </w:rPr>
        <w:t>inclusive environment.</w:t>
      </w:r>
    </w:p>
    <w:p w14:paraId="609782B6" w14:textId="7A0D0034" w:rsidR="00AA0BB3" w:rsidRPr="005B637E" w:rsidRDefault="00AA0BB3" w:rsidP="00AA0BB3">
      <w:pPr>
        <w:numPr>
          <w:ilvl w:val="0"/>
          <w:numId w:val="8"/>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Quality -- Description of Program Design and Services (9 pages maximum) </w:t>
      </w:r>
      <w:r w:rsidR="00AC7C4B">
        <w:rPr>
          <w:rFonts w:ascii="Verdana" w:eastAsia="Times New Roman" w:hAnsi="Verdana" w:cs="Times New Roman"/>
          <w:b/>
          <w:bCs/>
          <w:color w:val="000000"/>
          <w:sz w:val="24"/>
          <w:szCs w:val="24"/>
          <w:lang w:val="en"/>
        </w:rPr>
        <w:t>35</w:t>
      </w:r>
      <w:r w:rsidRPr="005B637E">
        <w:rPr>
          <w:rFonts w:ascii="Verdana" w:eastAsia="Times New Roman" w:hAnsi="Verdana" w:cs="Times New Roman"/>
          <w:b/>
          <w:bCs/>
          <w:color w:val="000000"/>
          <w:sz w:val="24"/>
          <w:szCs w:val="24"/>
          <w:lang w:val="en"/>
        </w:rPr>
        <w:t xml:space="preserve"> points</w:t>
      </w:r>
    </w:p>
    <w:p w14:paraId="2F7E70A9" w14:textId="77777777" w:rsidR="00AA0BB3" w:rsidRPr="009F63B4" w:rsidRDefault="00AA0BB3" w:rsidP="00AA0BB3">
      <w:pPr>
        <w:numPr>
          <w:ilvl w:val="0"/>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The purpose of this section is for the applicant to provide a comprehensive, clear and accurate picture of its intended program design. At a minimum, the proposal must address each of the following components: </w:t>
      </w:r>
    </w:p>
    <w:p w14:paraId="20B4D67E" w14:textId="5CAB609E"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Provide an overview of service delivery model or standards for providing </w:t>
      </w:r>
      <w:r w:rsidR="00D32819">
        <w:rPr>
          <w:rFonts w:ascii="Verdana" w:eastAsia="Times New Roman" w:hAnsi="Verdana" w:cs="Times New Roman"/>
          <w:color w:val="000000"/>
          <w:lang w:val="en"/>
        </w:rPr>
        <w:t>transportation</w:t>
      </w:r>
      <w:r w:rsidRPr="009F63B4">
        <w:rPr>
          <w:rFonts w:ascii="Verdana" w:eastAsia="Times New Roman" w:hAnsi="Verdana" w:cs="Times New Roman"/>
          <w:color w:val="000000"/>
          <w:lang w:val="en"/>
        </w:rPr>
        <w:t xml:space="preserve"> services.</w:t>
      </w:r>
    </w:p>
    <w:p w14:paraId="5495641B" w14:textId="77777777"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Provide a description of each required service component in the selected grant type. See Funding Information and Eligibility Information (Other Mandatory Requirements) Sections. Include process for initiating services, eligibility criteria, identification of service needs and service planning.</w:t>
      </w:r>
    </w:p>
    <w:p w14:paraId="022E52D4" w14:textId="428440FD" w:rsidR="00AA0BB3" w:rsidRPr="009F63B4" w:rsidRDefault="00FC15EA" w:rsidP="00AA0BB3">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Provide documentation of</w:t>
      </w:r>
      <w:r w:rsidR="00AA0BB3" w:rsidRPr="009F63B4">
        <w:rPr>
          <w:rFonts w:ascii="Verdana" w:eastAsia="Times New Roman" w:hAnsi="Verdana" w:cs="Times New Roman"/>
          <w:color w:val="000000"/>
          <w:lang w:val="en"/>
        </w:rPr>
        <w:t xml:space="preserve"> </w:t>
      </w:r>
      <w:r w:rsidR="0071595A">
        <w:rPr>
          <w:rFonts w:ascii="Verdana" w:eastAsia="Times New Roman" w:hAnsi="Verdana" w:cs="Times New Roman"/>
          <w:color w:val="000000"/>
          <w:lang w:val="en"/>
        </w:rPr>
        <w:t>insurance</w:t>
      </w:r>
      <w:r w:rsidR="0058536B">
        <w:rPr>
          <w:rFonts w:ascii="Verdana" w:eastAsia="Times New Roman" w:hAnsi="Verdana" w:cs="Times New Roman"/>
          <w:color w:val="000000"/>
          <w:lang w:val="en"/>
        </w:rPr>
        <w:t>/liability</w:t>
      </w:r>
      <w:r w:rsidR="0071595A">
        <w:rPr>
          <w:rFonts w:ascii="Verdana" w:eastAsia="Times New Roman" w:hAnsi="Verdana" w:cs="Times New Roman"/>
          <w:color w:val="000000"/>
          <w:lang w:val="en"/>
        </w:rPr>
        <w:t xml:space="preserve"> coverage</w:t>
      </w:r>
      <w:r>
        <w:rPr>
          <w:rFonts w:ascii="Verdana" w:eastAsia="Times New Roman" w:hAnsi="Verdana" w:cs="Times New Roman"/>
          <w:color w:val="000000"/>
          <w:lang w:val="en"/>
        </w:rPr>
        <w:t xml:space="preserve"> related to the business</w:t>
      </w:r>
      <w:r w:rsidR="0058536B">
        <w:rPr>
          <w:rFonts w:ascii="Verdana" w:eastAsia="Times New Roman" w:hAnsi="Verdana" w:cs="Times New Roman"/>
          <w:color w:val="000000"/>
          <w:lang w:val="en"/>
        </w:rPr>
        <w:t xml:space="preserve"> and</w:t>
      </w:r>
      <w:r>
        <w:rPr>
          <w:rFonts w:ascii="Verdana" w:eastAsia="Times New Roman" w:hAnsi="Verdana" w:cs="Times New Roman"/>
          <w:color w:val="000000"/>
          <w:lang w:val="en"/>
        </w:rPr>
        <w:t xml:space="preserve"> vehicles</w:t>
      </w:r>
      <w:r w:rsidR="00AA0BB3" w:rsidRPr="009F63B4">
        <w:rPr>
          <w:rFonts w:ascii="Verdana" w:eastAsia="Times New Roman" w:hAnsi="Verdana" w:cs="Times New Roman"/>
          <w:color w:val="000000"/>
          <w:lang w:val="en"/>
        </w:rPr>
        <w:t xml:space="preserve">. </w:t>
      </w:r>
    </w:p>
    <w:p w14:paraId="24AAF704" w14:textId="57E88850" w:rsidR="0058536B" w:rsidRDefault="0058536B" w:rsidP="00AA0BB3">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Provide the details of your hiring process including drug testing procedures</w:t>
      </w:r>
      <w:r w:rsidR="0031662D">
        <w:rPr>
          <w:rFonts w:ascii="Verdana" w:eastAsia="Times New Roman" w:hAnsi="Verdana" w:cs="Times New Roman"/>
          <w:color w:val="000000"/>
          <w:lang w:val="en"/>
        </w:rPr>
        <w:t>, background checks and attainment of new and existing employees driving records.</w:t>
      </w:r>
    </w:p>
    <w:p w14:paraId="0EC23CE2" w14:textId="3253B8DE" w:rsidR="00633AA4" w:rsidRDefault="00633AA4" w:rsidP="00AA0BB3">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Identify how often vehicle safety checks</w:t>
      </w:r>
      <w:r w:rsidR="00E66D4F">
        <w:rPr>
          <w:rFonts w:ascii="Verdana" w:eastAsia="Times New Roman" w:hAnsi="Verdana" w:cs="Times New Roman"/>
          <w:color w:val="000000"/>
          <w:lang w:val="en"/>
        </w:rPr>
        <w:t xml:space="preserve">, inspections and maintenance occurs and provide </w:t>
      </w:r>
      <w:r w:rsidR="00BF136E">
        <w:rPr>
          <w:rFonts w:ascii="Verdana" w:eastAsia="Times New Roman" w:hAnsi="Verdana" w:cs="Times New Roman"/>
          <w:color w:val="000000"/>
          <w:lang w:val="en"/>
        </w:rPr>
        <w:t>documentation. List vehicles, plate numbers, model, make, type and year.</w:t>
      </w:r>
    </w:p>
    <w:p w14:paraId="462C3B86" w14:textId="66BE114F"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outreach, education, and community partnerships</w:t>
      </w:r>
      <w:r w:rsidR="00A75FFC" w:rsidRPr="009F63B4">
        <w:rPr>
          <w:rFonts w:ascii="Verdana" w:eastAsia="Times New Roman" w:hAnsi="Verdana" w:cs="Times New Roman"/>
          <w:color w:val="000000"/>
          <w:lang w:val="en"/>
        </w:rPr>
        <w:t xml:space="preserve"> that the applicant is aligned with to do the work currently</w:t>
      </w:r>
      <w:r w:rsidRPr="009F63B4">
        <w:rPr>
          <w:rFonts w:ascii="Verdana" w:eastAsia="Times New Roman" w:hAnsi="Verdana" w:cs="Times New Roman"/>
          <w:color w:val="000000"/>
          <w:lang w:val="en"/>
        </w:rPr>
        <w:t>.</w:t>
      </w:r>
      <w:r w:rsidR="00A75FFC" w:rsidRPr="009F63B4">
        <w:rPr>
          <w:rFonts w:ascii="Verdana" w:eastAsia="Times New Roman" w:hAnsi="Verdana" w:cs="Times New Roman"/>
          <w:color w:val="000000"/>
          <w:lang w:val="en"/>
        </w:rPr>
        <w:t xml:space="preserve"> Attach contracts or work agreements with those entities.</w:t>
      </w:r>
    </w:p>
    <w:p w14:paraId="29F4597A" w14:textId="77777777"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how the program design has direct correlation to the needs identified in the needs section of the application. Include how your program provides culturally appropriate and/or linguistic services, staffing, materials, outreach.</w:t>
      </w:r>
    </w:p>
    <w:p w14:paraId="6DFA08AE" w14:textId="77777777" w:rsidR="00AA0BB3" w:rsidRPr="009F63B4"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bookmarkStart w:id="3" w:name="_Hlk3994580"/>
      <w:r w:rsidRPr="009F63B4">
        <w:rPr>
          <w:rFonts w:ascii="Verdana" w:eastAsia="Times New Roman" w:hAnsi="Verdana" w:cs="Times New Roman"/>
          <w:color w:val="000000"/>
          <w:lang w:val="en"/>
        </w:rPr>
        <w:t>Describe your program staff's qualifications and training. Include education and/or experience, initial and ongoing training, staff supervision, training budget, certifications.</w:t>
      </w:r>
    </w:p>
    <w:p w14:paraId="2C2BEB9B" w14:textId="77777777" w:rsidR="00AA0BB3" w:rsidRPr="009F63B4"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the role of volunteers in your program</w:t>
      </w:r>
      <w:r w:rsidR="00A75FFC" w:rsidRPr="009F63B4">
        <w:rPr>
          <w:rFonts w:ascii="Verdana" w:eastAsia="Times New Roman" w:hAnsi="Verdana" w:cs="Times New Roman"/>
          <w:color w:val="000000"/>
          <w:lang w:val="en"/>
        </w:rPr>
        <w:t xml:space="preserve"> (if applicable)</w:t>
      </w:r>
      <w:r w:rsidRPr="009F63B4">
        <w:rPr>
          <w:rFonts w:ascii="Verdana" w:eastAsia="Times New Roman" w:hAnsi="Verdana" w:cs="Times New Roman"/>
          <w:color w:val="000000"/>
          <w:lang w:val="en"/>
        </w:rPr>
        <w:t>. Describe recruitment and train efforts and identify common tasks or responsibilities of volunteers.</w:t>
      </w:r>
    </w:p>
    <w:p w14:paraId="2BFA5E78" w14:textId="7A56C96C" w:rsidR="00AA0BB3"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lastRenderedPageBreak/>
        <w:t>Describe how your program will achieve the targeted performance standards. List any additional outcomes your program will target to achieve.</w:t>
      </w:r>
    </w:p>
    <w:p w14:paraId="6E7A1AE2" w14:textId="6272FEA1" w:rsidR="005D5C69" w:rsidRDefault="005D5C69" w:rsidP="00A75FFC">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w:t>
      </w:r>
      <w:r w:rsidR="003B5208">
        <w:rPr>
          <w:rFonts w:ascii="Verdana" w:eastAsia="Times New Roman" w:hAnsi="Verdana" w:cs="Times New Roman"/>
          <w:color w:val="000000"/>
          <w:lang w:val="en"/>
        </w:rPr>
        <w:t xml:space="preserve">ovide a plan for dealing with unusual incident reporting </w:t>
      </w:r>
      <w:r w:rsidR="000F3424">
        <w:rPr>
          <w:rFonts w:ascii="Verdana" w:eastAsia="Times New Roman" w:hAnsi="Verdana" w:cs="Times New Roman"/>
          <w:color w:val="000000"/>
          <w:lang w:val="en"/>
        </w:rPr>
        <w:t xml:space="preserve">relating to protocols for accidents, injuries, medical emergencies, fights, fire </w:t>
      </w:r>
      <w:r w:rsidR="00170708">
        <w:rPr>
          <w:rFonts w:ascii="Verdana" w:eastAsia="Times New Roman" w:hAnsi="Verdana" w:cs="Times New Roman"/>
          <w:color w:val="000000"/>
          <w:lang w:val="en"/>
        </w:rPr>
        <w:t>and death as examples.</w:t>
      </w:r>
    </w:p>
    <w:p w14:paraId="709F5D8C" w14:textId="1345D87D" w:rsidR="00170708" w:rsidRPr="009F63B4" w:rsidRDefault="00170708" w:rsidP="00A75FFC">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Describe what information technology systems</w:t>
      </w:r>
      <w:r w:rsidR="00A65B78">
        <w:rPr>
          <w:rFonts w:ascii="Verdana" w:eastAsia="Times New Roman" w:hAnsi="Verdana" w:cs="Times New Roman"/>
          <w:color w:val="000000"/>
          <w:lang w:val="en"/>
        </w:rPr>
        <w:t xml:space="preserve"> and software programs</w:t>
      </w:r>
      <w:r>
        <w:rPr>
          <w:rFonts w:ascii="Verdana" w:eastAsia="Times New Roman" w:hAnsi="Verdana" w:cs="Times New Roman"/>
          <w:color w:val="000000"/>
          <w:lang w:val="en"/>
        </w:rPr>
        <w:t xml:space="preserve"> do you use</w:t>
      </w:r>
      <w:r w:rsidR="00A65B78">
        <w:rPr>
          <w:rFonts w:ascii="Verdana" w:eastAsia="Times New Roman" w:hAnsi="Verdana" w:cs="Times New Roman"/>
          <w:color w:val="000000"/>
          <w:lang w:val="en"/>
        </w:rPr>
        <w:t xml:space="preserve"> to track</w:t>
      </w:r>
      <w:r w:rsidR="00157EB0">
        <w:rPr>
          <w:rFonts w:ascii="Verdana" w:eastAsia="Times New Roman" w:hAnsi="Verdana" w:cs="Times New Roman"/>
          <w:color w:val="000000"/>
          <w:lang w:val="en"/>
        </w:rPr>
        <w:t xml:space="preserve"> &amp; record customer trips (</w:t>
      </w:r>
      <w:proofErr w:type="spellStart"/>
      <w:r w:rsidR="00157EB0">
        <w:rPr>
          <w:rFonts w:ascii="Verdana" w:eastAsia="Times New Roman" w:hAnsi="Verdana" w:cs="Times New Roman"/>
          <w:color w:val="000000"/>
          <w:lang w:val="en"/>
        </w:rPr>
        <w:t>ie</w:t>
      </w:r>
      <w:proofErr w:type="spellEnd"/>
      <w:r w:rsidR="00157EB0">
        <w:rPr>
          <w:rFonts w:ascii="Verdana" w:eastAsia="Times New Roman" w:hAnsi="Verdana" w:cs="Times New Roman"/>
          <w:color w:val="000000"/>
          <w:lang w:val="en"/>
        </w:rPr>
        <w:t xml:space="preserve">. scanner for QR codes, sign in sheet, </w:t>
      </w:r>
      <w:r w:rsidR="00300AED">
        <w:rPr>
          <w:rFonts w:ascii="Verdana" w:eastAsia="Times New Roman" w:hAnsi="Verdana" w:cs="Times New Roman"/>
          <w:color w:val="000000"/>
          <w:lang w:val="en"/>
        </w:rPr>
        <w:t>ID recognition</w:t>
      </w:r>
    </w:p>
    <w:bookmarkEnd w:id="3"/>
    <w:p w14:paraId="3F06EE2C" w14:textId="77777777" w:rsidR="00AA0BB3" w:rsidRPr="005B637E" w:rsidRDefault="00AA0BB3" w:rsidP="00A75FFC">
      <w:pPr>
        <w:spacing w:before="120" w:after="120" w:line="240" w:lineRule="auto"/>
        <w:ind w:left="602"/>
        <w:rPr>
          <w:rFonts w:ascii="Verdana" w:eastAsia="Times New Roman" w:hAnsi="Verdana" w:cs="Times New Roman"/>
          <w:color w:val="000000"/>
          <w:sz w:val="24"/>
          <w:szCs w:val="24"/>
          <w:lang w:val="en"/>
        </w:rPr>
      </w:pPr>
    </w:p>
    <w:p w14:paraId="07EBD9E4" w14:textId="77777777" w:rsidR="00AA0BB3" w:rsidRPr="005B637E" w:rsidRDefault="00AA0BB3" w:rsidP="00AA0BB3">
      <w:pPr>
        <w:numPr>
          <w:ilvl w:val="1"/>
          <w:numId w:val="10"/>
        </w:numPr>
        <w:spacing w:before="120" w:after="120" w:line="240" w:lineRule="auto"/>
        <w:ind w:left="96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Budget Narrative 5 points</w:t>
      </w:r>
      <w:r w:rsidRPr="005B637E">
        <w:rPr>
          <w:rFonts w:ascii="Verdana" w:eastAsia="Times New Roman" w:hAnsi="Verdana" w:cs="Times New Roman"/>
          <w:color w:val="000000"/>
          <w:sz w:val="24"/>
          <w:szCs w:val="24"/>
          <w:lang w:val="en"/>
        </w:rPr>
        <w:t xml:space="preserve"> </w:t>
      </w:r>
    </w:p>
    <w:p w14:paraId="7E12B360" w14:textId="2E3FD0C1" w:rsidR="00AA0BB3" w:rsidRPr="009F63B4" w:rsidRDefault="00AA0BB3" w:rsidP="009F63B4">
      <w:pPr>
        <w:numPr>
          <w:ilvl w:val="2"/>
          <w:numId w:val="10"/>
        </w:numPr>
        <w:spacing w:before="120" w:after="120" w:line="240" w:lineRule="auto"/>
        <w:ind w:left="1442"/>
        <w:jc w:val="both"/>
        <w:rPr>
          <w:rFonts w:ascii="Verdana" w:eastAsia="Times New Roman" w:hAnsi="Verdana" w:cs="Times New Roman"/>
          <w:color w:val="000000"/>
          <w:lang w:val="en"/>
        </w:rPr>
      </w:pPr>
      <w:bookmarkStart w:id="4" w:name="_Hlk3995851"/>
      <w:r w:rsidRPr="009F63B4">
        <w:rPr>
          <w:rFonts w:ascii="Verdana" w:eastAsia="Times New Roman" w:hAnsi="Verdana" w:cs="Times New Roman"/>
          <w:b/>
          <w:bCs/>
          <w:color w:val="000000"/>
          <w:lang w:val="en"/>
        </w:rPr>
        <w:t>The grant award for FY 20 is not based upon FY 19 funding levels</w:t>
      </w:r>
      <w:r w:rsidRPr="009F63B4">
        <w:rPr>
          <w:rFonts w:ascii="Verdana" w:eastAsia="Times New Roman" w:hAnsi="Verdana" w:cs="Times New Roman"/>
          <w:color w:val="000000"/>
          <w:lang w:val="en"/>
        </w:rPr>
        <w:t xml:space="preserve">. The applicant must submit a budget narrative which identifies the requested amount of funding and clearly demonstrates the need for the requested funds. Budget should support delivery of Comprehensive </w:t>
      </w:r>
      <w:r w:rsidR="00A75FFC" w:rsidRPr="009F63B4">
        <w:rPr>
          <w:rFonts w:ascii="Verdana" w:eastAsia="Times New Roman" w:hAnsi="Verdana" w:cs="Times New Roman"/>
          <w:color w:val="000000"/>
          <w:lang w:val="en"/>
        </w:rPr>
        <w:t>Employment &amp; Training</w:t>
      </w:r>
      <w:r w:rsidRPr="009F63B4">
        <w:rPr>
          <w:rFonts w:ascii="Verdana" w:eastAsia="Times New Roman" w:hAnsi="Verdana" w:cs="Times New Roman"/>
          <w:color w:val="000000"/>
          <w:lang w:val="en"/>
        </w:rPr>
        <w:t xml:space="preserve"> Services as defined in Section A Program Description and Section B Funding Information. In this section of the application narrative, provide a detailed, Budget Narrative of the items allocated within your proposed budget. The budget narrative should support applicant proposed activities and established deliverables and expected performance standards in the NOFO.</w:t>
      </w:r>
      <w:r w:rsidR="007B630B">
        <w:rPr>
          <w:rFonts w:ascii="Verdana" w:eastAsia="Times New Roman" w:hAnsi="Verdana" w:cs="Times New Roman"/>
          <w:color w:val="000000"/>
          <w:lang w:val="en"/>
        </w:rPr>
        <w:t xml:space="preserve"> Complete </w:t>
      </w:r>
      <w:r w:rsidR="007B630B" w:rsidRPr="007B630B">
        <w:rPr>
          <w:rFonts w:ascii="Verdana" w:eastAsia="Times New Roman" w:hAnsi="Verdana" w:cs="Times New Roman"/>
          <w:b/>
          <w:color w:val="000000"/>
          <w:lang w:val="en"/>
        </w:rPr>
        <w:t>Attachment F</w:t>
      </w:r>
      <w:r w:rsidR="007B630B">
        <w:rPr>
          <w:rFonts w:ascii="Verdana" w:eastAsia="Times New Roman" w:hAnsi="Verdana" w:cs="Times New Roman"/>
          <w:color w:val="000000"/>
          <w:lang w:val="en"/>
        </w:rPr>
        <w:t xml:space="preserve"> Budget narrative</w:t>
      </w:r>
    </w:p>
    <w:p w14:paraId="2E7868E1" w14:textId="77777777" w:rsidR="00AA0BB3" w:rsidRPr="009F63B4" w:rsidRDefault="00AA0BB3" w:rsidP="009F63B4">
      <w:pPr>
        <w:numPr>
          <w:ilvl w:val="2"/>
          <w:numId w:val="10"/>
        </w:numPr>
        <w:spacing w:before="120" w:after="120" w:line="240" w:lineRule="auto"/>
        <w:ind w:left="144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This will include </w:t>
      </w:r>
      <w:r w:rsidRPr="009F63B4">
        <w:rPr>
          <w:rFonts w:ascii="Verdana" w:eastAsia="Times New Roman" w:hAnsi="Verdana" w:cs="Times New Roman"/>
          <w:b/>
          <w:bCs/>
          <w:color w:val="000000"/>
          <w:lang w:val="en"/>
        </w:rPr>
        <w:t>all funds</w:t>
      </w:r>
      <w:r w:rsidRPr="009F63B4">
        <w:rPr>
          <w:rFonts w:ascii="Verdana" w:eastAsia="Times New Roman" w:hAnsi="Verdana" w:cs="Times New Roman"/>
          <w:color w:val="000000"/>
          <w:lang w:val="en"/>
        </w:rPr>
        <w:t xml:space="preserve"> budgeted for the program, including non-DHS funds. Identify the source of those funds and detail how the specified resources and personnel are being allocated to ensure the tasks, activities, goals and objectives described in your proposal will be implemented. Illustrate the use of state or federal funds, other than grant funds, that will be used to support the program. A sample budget template is provided</w:t>
      </w:r>
      <w:r w:rsidR="00A75FFC" w:rsidRPr="009F63B4">
        <w:rPr>
          <w:rFonts w:ascii="Verdana" w:eastAsia="Times New Roman" w:hAnsi="Verdana" w:cs="Times New Roman"/>
          <w:color w:val="000000"/>
          <w:lang w:val="en"/>
        </w:rPr>
        <w:t>. List any other local, city, county, state or federal awards currently received.</w:t>
      </w:r>
    </w:p>
    <w:p w14:paraId="6617A17A" w14:textId="77777777" w:rsidR="00C848E0" w:rsidRPr="009F63B4" w:rsidRDefault="00AA0BB3" w:rsidP="00A75FFC">
      <w:pPr>
        <w:numPr>
          <w:ilvl w:val="2"/>
          <w:numId w:val="10"/>
        </w:numPr>
        <w:spacing w:before="120" w:after="120" w:line="240" w:lineRule="auto"/>
        <w:ind w:left="1442"/>
        <w:jc w:val="both"/>
        <w:rPr>
          <w:rFonts w:ascii="Verdana" w:eastAsia="Times New Roman" w:hAnsi="Verdana" w:cs="Times New Roman"/>
          <w:color w:val="000000"/>
          <w:lang w:val="en"/>
        </w:rPr>
      </w:pPr>
      <w:bookmarkStart w:id="5" w:name="_Hlk3995922"/>
      <w:bookmarkEnd w:id="4"/>
      <w:r w:rsidRPr="009F63B4">
        <w:rPr>
          <w:rFonts w:ascii="Verdana" w:eastAsia="Times New Roman" w:hAnsi="Verdana" w:cs="Times New Roman"/>
          <w:b/>
          <w:bCs/>
          <w:color w:val="000000"/>
          <w:lang w:val="en"/>
        </w:rPr>
        <w:t>Entry of the budget into the CSA system should not be done until after being notified by the Bureau about the amount of the FY 20 grant award</w:t>
      </w:r>
      <w:r w:rsidRPr="009F63B4">
        <w:rPr>
          <w:rFonts w:ascii="Verdana" w:eastAsia="Times New Roman" w:hAnsi="Verdana" w:cs="Times New Roman"/>
          <w:color w:val="000000"/>
          <w:lang w:val="en"/>
        </w:rPr>
        <w:t xml:space="preserve">. </w:t>
      </w:r>
    </w:p>
    <w:p w14:paraId="5C5C5515" w14:textId="01523A5E" w:rsidR="00AA0BB3" w:rsidRDefault="0081575C" w:rsidP="00C848E0">
      <w:pPr>
        <w:spacing w:before="120" w:after="120" w:line="240" w:lineRule="auto"/>
        <w:ind w:left="1440"/>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Upon receipt of</w:t>
      </w:r>
      <w:r w:rsidR="00AA0BB3" w:rsidRPr="009F63B4">
        <w:rPr>
          <w:rFonts w:ascii="Verdana" w:eastAsia="Times New Roman" w:hAnsi="Verdana" w:cs="Times New Roman"/>
          <w:color w:val="000000"/>
          <w:lang w:val="en"/>
        </w:rPr>
        <w:t xml:space="preserve"> notification of the award amount through the Notice of State Award (NOSA the grantee budget must be submitted electronically in the CSA system. The Budget entered into the CSA system will also include a narrative or detailed description/justification for each line in the budget and will describe why each expenditure is necessary for program implementation and how you arrived at the amount. Please include cost allocations as necessary. This narrative must also clearly identify indirect costs, direct program costs, direct administrative costs, and match within each line item as appropriate. The Budget (including MTDC base exclusions as appropriate) should clearly describe how the specified resources and personnel have been allocated for the tasks and activities described in your plan. If indirect </w:t>
      </w:r>
      <w:r w:rsidR="00AA0BB3" w:rsidRPr="009F63B4">
        <w:rPr>
          <w:rFonts w:ascii="Verdana" w:eastAsia="Times New Roman" w:hAnsi="Verdana" w:cs="Times New Roman"/>
          <w:color w:val="000000"/>
          <w:lang w:val="en"/>
        </w:rPr>
        <w:lastRenderedPageBreak/>
        <w:t>costs are included in the budget, a copy of the approved NICRA must be included with the Application.</w:t>
      </w:r>
    </w:p>
    <w:p w14:paraId="4A95CE49" w14:textId="604985E9" w:rsidR="00B26F06" w:rsidRDefault="00B26F06" w:rsidP="00C848E0">
      <w:pPr>
        <w:spacing w:before="120" w:after="120" w:line="240" w:lineRule="auto"/>
        <w:ind w:left="1440"/>
        <w:jc w:val="both"/>
        <w:rPr>
          <w:rFonts w:ascii="Verdana" w:eastAsia="Times New Roman" w:hAnsi="Verdana" w:cs="Times New Roman"/>
          <w:color w:val="000000"/>
          <w:lang w:val="en"/>
        </w:rPr>
      </w:pPr>
    </w:p>
    <w:p w14:paraId="7FA331CE" w14:textId="13FD4D5E" w:rsidR="00B26F06" w:rsidRPr="00CF06A0" w:rsidRDefault="00CF06A0" w:rsidP="00B26F06">
      <w:pPr>
        <w:pStyle w:val="ListParagraph"/>
        <w:numPr>
          <w:ilvl w:val="1"/>
          <w:numId w:val="10"/>
        </w:numPr>
        <w:spacing w:before="120" w:after="120" w:line="240" w:lineRule="auto"/>
        <w:jc w:val="both"/>
        <w:rPr>
          <w:rFonts w:ascii="Verdana" w:eastAsia="Times New Roman" w:hAnsi="Verdana" w:cs="Times New Roman"/>
          <w:b/>
          <w:color w:val="000000"/>
          <w:sz w:val="24"/>
          <w:szCs w:val="24"/>
          <w:lang w:val="en"/>
        </w:rPr>
      </w:pPr>
      <w:r w:rsidRPr="00CF06A0">
        <w:rPr>
          <w:rFonts w:ascii="Verdana" w:eastAsia="Times New Roman" w:hAnsi="Verdana" w:cs="Times New Roman"/>
          <w:b/>
          <w:color w:val="000000"/>
          <w:sz w:val="24"/>
          <w:szCs w:val="24"/>
          <w:lang w:val="en"/>
        </w:rPr>
        <w:t>Priority Points</w:t>
      </w:r>
      <w:r>
        <w:rPr>
          <w:rFonts w:ascii="Verdana" w:eastAsia="Times New Roman" w:hAnsi="Verdana" w:cs="Times New Roman"/>
          <w:b/>
          <w:color w:val="000000"/>
          <w:sz w:val="24"/>
          <w:szCs w:val="24"/>
          <w:lang w:val="en"/>
        </w:rPr>
        <w:t xml:space="preserve"> (5 additional points)</w:t>
      </w:r>
    </w:p>
    <w:p w14:paraId="221FD4B1" w14:textId="6E7A5E42" w:rsidR="00CF06A0" w:rsidRDefault="00581EC6" w:rsidP="00CF06A0">
      <w:pPr>
        <w:spacing w:before="120" w:after="120" w:line="240" w:lineRule="auto"/>
        <w:ind w:left="1440"/>
        <w:jc w:val="both"/>
        <w:rPr>
          <w:rFonts w:ascii="Verdana" w:eastAsia="Times New Roman" w:hAnsi="Verdana" w:cs="Times New Roman"/>
          <w:color w:val="000000"/>
          <w:lang w:val="en"/>
        </w:rPr>
      </w:pPr>
      <w:r>
        <w:rPr>
          <w:rFonts w:ascii="Verdana" w:eastAsia="Times New Roman" w:hAnsi="Verdana" w:cs="Times New Roman"/>
          <w:color w:val="000000"/>
          <w:lang w:val="en"/>
        </w:rPr>
        <w:t xml:space="preserve">The </w:t>
      </w:r>
      <w:r w:rsidR="0006556D">
        <w:rPr>
          <w:rFonts w:ascii="Verdana" w:eastAsia="Times New Roman" w:hAnsi="Verdana" w:cs="Times New Roman"/>
          <w:color w:val="000000"/>
          <w:lang w:val="en"/>
        </w:rPr>
        <w:t>Applicant</w:t>
      </w:r>
      <w:r>
        <w:rPr>
          <w:rFonts w:ascii="Verdana" w:eastAsia="Times New Roman" w:hAnsi="Verdana" w:cs="Times New Roman"/>
          <w:color w:val="000000"/>
          <w:lang w:val="en"/>
        </w:rPr>
        <w:t xml:space="preserve"> </w:t>
      </w:r>
      <w:r w:rsidR="00880C1C">
        <w:rPr>
          <w:rFonts w:ascii="Verdana" w:eastAsia="Times New Roman" w:hAnsi="Verdana" w:cs="Times New Roman"/>
          <w:color w:val="000000"/>
          <w:lang w:val="en"/>
        </w:rPr>
        <w:t>should</w:t>
      </w:r>
      <w:r>
        <w:rPr>
          <w:rFonts w:ascii="Verdana" w:eastAsia="Times New Roman" w:hAnsi="Verdana" w:cs="Times New Roman"/>
          <w:color w:val="000000"/>
          <w:lang w:val="en"/>
        </w:rPr>
        <w:t xml:space="preserve"> detail </w:t>
      </w:r>
      <w:r w:rsidR="007E7485">
        <w:rPr>
          <w:rFonts w:ascii="Verdana" w:eastAsia="Times New Roman" w:hAnsi="Verdana" w:cs="Times New Roman"/>
          <w:color w:val="000000"/>
          <w:lang w:val="en"/>
        </w:rPr>
        <w:t>a plan to coordinate with the local Family and Community Resource Centers</w:t>
      </w:r>
      <w:r w:rsidR="00880C1C">
        <w:rPr>
          <w:rFonts w:ascii="Verdana" w:eastAsia="Times New Roman" w:hAnsi="Verdana" w:cs="Times New Roman"/>
          <w:color w:val="000000"/>
          <w:lang w:val="en"/>
        </w:rPr>
        <w:t xml:space="preserve"> to advertise job vacancies and hire TANF customers</w:t>
      </w:r>
      <w:r w:rsidR="00292506">
        <w:rPr>
          <w:rFonts w:ascii="Verdana" w:eastAsia="Times New Roman" w:hAnsi="Verdana" w:cs="Times New Roman"/>
          <w:color w:val="000000"/>
          <w:lang w:val="en"/>
        </w:rPr>
        <w:t xml:space="preserve"> into their program. If selected,</w:t>
      </w:r>
      <w:r w:rsidR="00534EFD">
        <w:rPr>
          <w:rFonts w:ascii="Verdana" w:eastAsia="Times New Roman" w:hAnsi="Verdana" w:cs="Times New Roman"/>
          <w:color w:val="000000"/>
          <w:lang w:val="en"/>
        </w:rPr>
        <w:t xml:space="preserve"> a quarterly and</w:t>
      </w:r>
      <w:r w:rsidR="00292506">
        <w:rPr>
          <w:rFonts w:ascii="Verdana" w:eastAsia="Times New Roman" w:hAnsi="Verdana" w:cs="Times New Roman"/>
          <w:color w:val="000000"/>
          <w:lang w:val="en"/>
        </w:rPr>
        <w:t xml:space="preserve"> a </w:t>
      </w:r>
      <w:proofErr w:type="spellStart"/>
      <w:r w:rsidR="00292506">
        <w:rPr>
          <w:rFonts w:ascii="Verdana" w:eastAsia="Times New Roman" w:hAnsi="Verdana" w:cs="Times New Roman"/>
          <w:color w:val="000000"/>
          <w:lang w:val="en"/>
        </w:rPr>
        <w:t>year end</w:t>
      </w:r>
      <w:proofErr w:type="spellEnd"/>
      <w:r w:rsidR="00292506">
        <w:rPr>
          <w:rFonts w:ascii="Verdana" w:eastAsia="Times New Roman" w:hAnsi="Verdana" w:cs="Times New Roman"/>
          <w:color w:val="000000"/>
          <w:lang w:val="en"/>
        </w:rPr>
        <w:t xml:space="preserve"> review of </w:t>
      </w:r>
      <w:r w:rsidR="00534EFD">
        <w:rPr>
          <w:rFonts w:ascii="Verdana" w:eastAsia="Times New Roman" w:hAnsi="Verdana" w:cs="Times New Roman"/>
          <w:color w:val="000000"/>
          <w:lang w:val="en"/>
        </w:rPr>
        <w:t xml:space="preserve">the Grantee’s </w:t>
      </w:r>
      <w:r w:rsidR="001E26DB">
        <w:rPr>
          <w:rFonts w:ascii="Verdana" w:eastAsia="Times New Roman" w:hAnsi="Verdana" w:cs="Times New Roman"/>
          <w:color w:val="000000"/>
          <w:lang w:val="en"/>
        </w:rPr>
        <w:t>implementation and actual employment gains for customers will be measured and con</w:t>
      </w:r>
      <w:r w:rsidR="00F02835">
        <w:rPr>
          <w:rFonts w:ascii="Verdana" w:eastAsia="Times New Roman" w:hAnsi="Verdana" w:cs="Times New Roman"/>
          <w:color w:val="000000"/>
          <w:lang w:val="en"/>
        </w:rPr>
        <w:t xml:space="preserve">sidered </w:t>
      </w:r>
      <w:r w:rsidR="00E44413">
        <w:rPr>
          <w:rFonts w:ascii="Verdana" w:eastAsia="Times New Roman" w:hAnsi="Verdana" w:cs="Times New Roman"/>
          <w:color w:val="000000"/>
          <w:lang w:val="en"/>
        </w:rPr>
        <w:t>for reallocation of unused dollars and Fiscal Year budget development.</w:t>
      </w:r>
    </w:p>
    <w:p w14:paraId="48AFFB8A" w14:textId="231ADB55" w:rsidR="00E44413" w:rsidRDefault="00E44413" w:rsidP="00CF06A0">
      <w:pPr>
        <w:spacing w:before="120" w:after="120" w:line="240" w:lineRule="auto"/>
        <w:ind w:left="1440"/>
        <w:jc w:val="both"/>
        <w:rPr>
          <w:rFonts w:ascii="Verdana" w:eastAsia="Times New Roman" w:hAnsi="Verdana" w:cs="Times New Roman"/>
          <w:color w:val="000000"/>
          <w:lang w:val="en"/>
        </w:rPr>
      </w:pPr>
    </w:p>
    <w:p w14:paraId="585D0FD6" w14:textId="0FBFA94B" w:rsidR="00E44413" w:rsidRPr="00E44413" w:rsidRDefault="00E44413" w:rsidP="00E44413">
      <w:pPr>
        <w:pStyle w:val="ListParagraph"/>
        <w:numPr>
          <w:ilvl w:val="1"/>
          <w:numId w:val="10"/>
        </w:numPr>
        <w:spacing w:before="120" w:after="120" w:line="240" w:lineRule="auto"/>
        <w:jc w:val="both"/>
        <w:rPr>
          <w:rFonts w:ascii="Verdana" w:eastAsia="Times New Roman" w:hAnsi="Verdana" w:cs="Times New Roman"/>
          <w:b/>
          <w:color w:val="000000"/>
          <w:lang w:val="en"/>
        </w:rPr>
      </w:pPr>
      <w:r w:rsidRPr="00E44413">
        <w:rPr>
          <w:rFonts w:ascii="Verdana" w:eastAsia="Times New Roman" w:hAnsi="Verdana" w:cs="Times New Roman"/>
          <w:b/>
          <w:color w:val="000000"/>
          <w:lang w:val="en"/>
        </w:rPr>
        <w:t>OTHER</w:t>
      </w:r>
    </w:p>
    <w:p w14:paraId="5D38DC32" w14:textId="1D8AEF44" w:rsidR="00AA0BB3" w:rsidRPr="009F63B4" w:rsidRDefault="00AA0BB3" w:rsidP="00E44413">
      <w:pPr>
        <w:numPr>
          <w:ilvl w:val="2"/>
          <w:numId w:val="15"/>
        </w:numPr>
        <w:spacing w:before="120" w:after="120" w:line="240" w:lineRule="auto"/>
        <w:jc w:val="both"/>
        <w:rPr>
          <w:rFonts w:ascii="Verdana" w:eastAsia="Times New Roman" w:hAnsi="Verdana" w:cs="Times New Roman"/>
          <w:color w:val="000000"/>
          <w:lang w:val="en"/>
        </w:rPr>
      </w:pPr>
      <w:bookmarkStart w:id="6" w:name="_Hlk3995980"/>
      <w:bookmarkEnd w:id="5"/>
      <w:r w:rsidRPr="009F63B4">
        <w:rPr>
          <w:rFonts w:ascii="Verdana" w:eastAsia="Times New Roman" w:hAnsi="Verdana" w:cs="Times New Roman"/>
          <w:color w:val="000000"/>
          <w:lang w:val="en"/>
        </w:rPr>
        <w:t>Please note</w:t>
      </w:r>
      <w:r w:rsidR="0081575C" w:rsidRPr="009F63B4">
        <w:rPr>
          <w:rFonts w:ascii="Verdana" w:eastAsia="Times New Roman" w:hAnsi="Verdana" w:cs="Times New Roman"/>
          <w:color w:val="000000"/>
          <w:lang w:val="en"/>
        </w:rPr>
        <w:t xml:space="preserve"> if you are selected,</w:t>
      </w:r>
      <w:r w:rsidRPr="009F63B4">
        <w:rPr>
          <w:rFonts w:ascii="Verdana" w:eastAsia="Times New Roman" w:hAnsi="Verdana" w:cs="Times New Roman"/>
          <w:color w:val="000000"/>
          <w:lang w:val="en"/>
        </w:rPr>
        <w:t xml:space="preserve"> your FY 2020 contract will not be processed until your budget has been reviewed AND approved in the CSA system. It is critical that the budget submitted is as detailed as possible.</w:t>
      </w:r>
    </w:p>
    <w:bookmarkEnd w:id="6"/>
    <w:p w14:paraId="696454A3" w14:textId="3D31C816" w:rsidR="00AA0BB3" w:rsidRPr="0081575C" w:rsidRDefault="00AA0BB3" w:rsidP="00E44413">
      <w:pPr>
        <w:numPr>
          <w:ilvl w:val="2"/>
          <w:numId w:val="15"/>
        </w:numPr>
        <w:spacing w:before="120" w:after="120" w:line="240" w:lineRule="auto"/>
        <w:rPr>
          <w:rFonts w:ascii="Verdana" w:eastAsia="Times New Roman" w:hAnsi="Verdana" w:cs="Times New Roman"/>
          <w:color w:val="000000"/>
          <w:sz w:val="24"/>
          <w:szCs w:val="24"/>
          <w:lang w:val="en"/>
        </w:rPr>
      </w:pPr>
      <w:r w:rsidRPr="009F63B4">
        <w:rPr>
          <w:rFonts w:ascii="Verdana" w:eastAsia="Times New Roman" w:hAnsi="Verdana" w:cs="Times New Roman"/>
          <w:color w:val="000000"/>
          <w:lang w:val="en"/>
        </w:rPr>
        <w:t>The application must be submitted electronically to</w:t>
      </w:r>
      <w:r w:rsidRPr="005B637E">
        <w:rPr>
          <w:rFonts w:ascii="Verdana" w:eastAsia="Times New Roman" w:hAnsi="Verdana" w:cs="Times New Roman"/>
          <w:color w:val="000000"/>
          <w:sz w:val="24"/>
          <w:szCs w:val="24"/>
          <w:lang w:val="en"/>
        </w:rPr>
        <w:t xml:space="preserve"> </w:t>
      </w:r>
      <w:hyperlink r:id="rId7" w:history="1">
        <w:r w:rsidR="0081575C" w:rsidRPr="00531D88">
          <w:rPr>
            <w:rStyle w:val="Hyperlink"/>
            <w:rFonts w:ascii="Verdana" w:eastAsia="Times New Roman" w:hAnsi="Verdana" w:cs="Times New Roman"/>
            <w:sz w:val="24"/>
            <w:szCs w:val="24"/>
            <w:lang w:val="en"/>
          </w:rPr>
          <w:t>DHS.ETBILLING@illinois.gov</w:t>
        </w:r>
      </w:hyperlink>
      <w:r w:rsidR="00A75FFC" w:rsidRPr="005B637E">
        <w:rPr>
          <w:rFonts w:ascii="Verdana" w:eastAsia="Times New Roman" w:hAnsi="Verdana" w:cs="Times New Roman"/>
          <w:color w:val="003366"/>
          <w:sz w:val="24"/>
          <w:szCs w:val="24"/>
          <w:u w:val="single"/>
          <w:lang w:val="en"/>
        </w:rPr>
        <w:t>.</w:t>
      </w:r>
    </w:p>
    <w:p w14:paraId="709990CA" w14:textId="019F7DA5" w:rsidR="0081575C" w:rsidRPr="009F63B4" w:rsidRDefault="0081575C" w:rsidP="00E44413">
      <w:pPr>
        <w:numPr>
          <w:ilvl w:val="2"/>
          <w:numId w:val="15"/>
        </w:numPr>
        <w:spacing w:before="120" w:after="120" w:line="240" w:lineRule="auto"/>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DHS will not be responsible for misdirected email, transposed letters, </w:t>
      </w:r>
      <w:r w:rsidR="000C2B27" w:rsidRPr="009F63B4">
        <w:rPr>
          <w:rFonts w:ascii="Verdana" w:eastAsia="Times New Roman" w:hAnsi="Verdana" w:cs="Times New Roman"/>
          <w:color w:val="000000"/>
          <w:lang w:val="en"/>
        </w:rPr>
        <w:t>program plans submitted under the wrong C</w:t>
      </w:r>
      <w:r w:rsidR="004A18C8" w:rsidRPr="009F63B4">
        <w:rPr>
          <w:rFonts w:ascii="Verdana" w:eastAsia="Times New Roman" w:hAnsi="Verdana" w:cs="Times New Roman"/>
          <w:color w:val="000000"/>
          <w:lang w:val="en"/>
        </w:rPr>
        <w:t>S</w:t>
      </w:r>
      <w:r w:rsidR="000C2B27" w:rsidRPr="009F63B4">
        <w:rPr>
          <w:rFonts w:ascii="Verdana" w:eastAsia="Times New Roman" w:hAnsi="Verdana" w:cs="Times New Roman"/>
          <w:color w:val="000000"/>
          <w:lang w:val="en"/>
        </w:rPr>
        <w:t>FA numbers.</w:t>
      </w:r>
    </w:p>
    <w:p w14:paraId="490FCF53" w14:textId="77777777" w:rsidR="00DF5B2B" w:rsidRPr="005B637E" w:rsidRDefault="00FF7636">
      <w:pPr>
        <w:rPr>
          <w:sz w:val="24"/>
          <w:szCs w:val="24"/>
        </w:rPr>
      </w:pPr>
    </w:p>
    <w:sectPr w:rsidR="00DF5B2B" w:rsidRPr="005B637E" w:rsidSect="007F5F64">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4EE1" w14:textId="77777777" w:rsidR="00FF7636" w:rsidRDefault="00FF7636" w:rsidP="009F63B4">
      <w:pPr>
        <w:spacing w:after="0" w:line="240" w:lineRule="auto"/>
      </w:pPr>
      <w:r>
        <w:separator/>
      </w:r>
    </w:p>
  </w:endnote>
  <w:endnote w:type="continuationSeparator" w:id="0">
    <w:p w14:paraId="1293A60B" w14:textId="77777777" w:rsidR="00FF7636" w:rsidRDefault="00FF7636" w:rsidP="009F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8208" w14:textId="77777777" w:rsidR="00FF7636" w:rsidRDefault="00FF7636" w:rsidP="009F63B4">
      <w:pPr>
        <w:spacing w:after="0" w:line="240" w:lineRule="auto"/>
      </w:pPr>
      <w:r>
        <w:separator/>
      </w:r>
    </w:p>
  </w:footnote>
  <w:footnote w:type="continuationSeparator" w:id="0">
    <w:p w14:paraId="14FC0EC4" w14:textId="77777777" w:rsidR="00FF7636" w:rsidRDefault="00FF7636" w:rsidP="009F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339240"/>
      <w:docPartObj>
        <w:docPartGallery w:val="Page Numbers (Top of Page)"/>
        <w:docPartUnique/>
      </w:docPartObj>
    </w:sdtPr>
    <w:sdtEndPr>
      <w:rPr>
        <w:noProof/>
      </w:rPr>
    </w:sdtEndPr>
    <w:sdtContent>
      <w:p w14:paraId="7B8FC245" w14:textId="4DB79443" w:rsidR="009F63B4" w:rsidRDefault="009F63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650F9E" w14:textId="77777777" w:rsidR="009F63B4" w:rsidRDefault="009F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C4F"/>
    <w:multiLevelType w:val="multilevel"/>
    <w:tmpl w:val="C18238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07491B"/>
    <w:multiLevelType w:val="hybridMultilevel"/>
    <w:tmpl w:val="C018C9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6080C"/>
    <w:multiLevelType w:val="multilevel"/>
    <w:tmpl w:val="AD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04E33"/>
    <w:multiLevelType w:val="multilevel"/>
    <w:tmpl w:val="60EEE7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173DFD"/>
    <w:multiLevelType w:val="multilevel"/>
    <w:tmpl w:val="540CCF44"/>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56F"/>
    <w:multiLevelType w:val="multilevel"/>
    <w:tmpl w:val="3676D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13D0217"/>
    <w:multiLevelType w:val="multilevel"/>
    <w:tmpl w:val="C18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A138D4"/>
    <w:multiLevelType w:val="multilevel"/>
    <w:tmpl w:val="A0E268C2"/>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F587A"/>
    <w:multiLevelType w:val="multilevel"/>
    <w:tmpl w:val="0E6E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E53310"/>
    <w:multiLevelType w:val="multilevel"/>
    <w:tmpl w:val="7C729A3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76632B"/>
    <w:multiLevelType w:val="multilevel"/>
    <w:tmpl w:val="6C5A47DA"/>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A71FC"/>
    <w:multiLevelType w:val="multilevel"/>
    <w:tmpl w:val="1BD2C7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B0910D7"/>
    <w:multiLevelType w:val="multilevel"/>
    <w:tmpl w:val="95CC3F80"/>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Times New Roman"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4BDF13"/>
    <w:multiLevelType w:val="hybridMultilevel"/>
    <w:tmpl w:val="03F5C9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4170D4"/>
    <w:multiLevelType w:val="multilevel"/>
    <w:tmpl w:val="75B64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2"/>
  </w:num>
  <w:num w:numId="4">
    <w:abstractNumId w:val="11"/>
  </w:num>
  <w:num w:numId="5">
    <w:abstractNumId w:val="9"/>
  </w:num>
  <w:num w:numId="6">
    <w:abstractNumId w:val="0"/>
  </w:num>
  <w:num w:numId="7">
    <w:abstractNumId w:val="8"/>
  </w:num>
  <w:num w:numId="8">
    <w:abstractNumId w:val="3"/>
  </w:num>
  <w:num w:numId="9">
    <w:abstractNumId w:val="6"/>
  </w:num>
  <w:num w:numId="10">
    <w:abstractNumId w:val="4"/>
  </w:num>
  <w:num w:numId="11">
    <w:abstractNumId w:val="13"/>
  </w:num>
  <w:num w:numId="12">
    <w:abstractNumId w:val="1"/>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0BB3"/>
    <w:rsid w:val="00004F6F"/>
    <w:rsid w:val="000059E4"/>
    <w:rsid w:val="00052C11"/>
    <w:rsid w:val="0006556D"/>
    <w:rsid w:val="000C2B27"/>
    <w:rsid w:val="000C3075"/>
    <w:rsid w:val="000E34F6"/>
    <w:rsid w:val="000F3424"/>
    <w:rsid w:val="00157EB0"/>
    <w:rsid w:val="00170708"/>
    <w:rsid w:val="001E26DB"/>
    <w:rsid w:val="001E5732"/>
    <w:rsid w:val="00292506"/>
    <w:rsid w:val="002E23FF"/>
    <w:rsid w:val="00300AED"/>
    <w:rsid w:val="00315F41"/>
    <w:rsid w:val="0031662D"/>
    <w:rsid w:val="00333645"/>
    <w:rsid w:val="003421FD"/>
    <w:rsid w:val="00381C13"/>
    <w:rsid w:val="0038309C"/>
    <w:rsid w:val="003B5208"/>
    <w:rsid w:val="003E081C"/>
    <w:rsid w:val="003E3553"/>
    <w:rsid w:val="003E3F48"/>
    <w:rsid w:val="004A18C8"/>
    <w:rsid w:val="004D7A00"/>
    <w:rsid w:val="00534EFD"/>
    <w:rsid w:val="00577C09"/>
    <w:rsid w:val="00581EC6"/>
    <w:rsid w:val="0058536B"/>
    <w:rsid w:val="005B637E"/>
    <w:rsid w:val="005C2A21"/>
    <w:rsid w:val="005D5C69"/>
    <w:rsid w:val="00633AA4"/>
    <w:rsid w:val="0071595A"/>
    <w:rsid w:val="00746539"/>
    <w:rsid w:val="0076171C"/>
    <w:rsid w:val="007B630B"/>
    <w:rsid w:val="007E7485"/>
    <w:rsid w:val="007F5F64"/>
    <w:rsid w:val="0081575C"/>
    <w:rsid w:val="00822A7A"/>
    <w:rsid w:val="00875AE6"/>
    <w:rsid w:val="00880C1C"/>
    <w:rsid w:val="008C2459"/>
    <w:rsid w:val="008F04DC"/>
    <w:rsid w:val="008F2484"/>
    <w:rsid w:val="009F63B4"/>
    <w:rsid w:val="00A16C8D"/>
    <w:rsid w:val="00A64199"/>
    <w:rsid w:val="00A65B78"/>
    <w:rsid w:val="00A75FFC"/>
    <w:rsid w:val="00A96DC4"/>
    <w:rsid w:val="00AA0BB3"/>
    <w:rsid w:val="00AB745A"/>
    <w:rsid w:val="00AC7C4B"/>
    <w:rsid w:val="00AE2D2C"/>
    <w:rsid w:val="00AF6F5E"/>
    <w:rsid w:val="00B26F06"/>
    <w:rsid w:val="00B33B21"/>
    <w:rsid w:val="00BF136E"/>
    <w:rsid w:val="00C848E0"/>
    <w:rsid w:val="00CF06A0"/>
    <w:rsid w:val="00D32819"/>
    <w:rsid w:val="00D329B8"/>
    <w:rsid w:val="00D86262"/>
    <w:rsid w:val="00E44413"/>
    <w:rsid w:val="00E66D4F"/>
    <w:rsid w:val="00E80B03"/>
    <w:rsid w:val="00E8672A"/>
    <w:rsid w:val="00F02835"/>
    <w:rsid w:val="00F56EE6"/>
    <w:rsid w:val="00F95559"/>
    <w:rsid w:val="00FC15EA"/>
    <w:rsid w:val="00FC2DD9"/>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DB63"/>
  <w15:chartTrackingRefBased/>
  <w15:docId w15:val="{B3EF95FD-3FD7-407C-A68B-AAB79091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75C"/>
    <w:rPr>
      <w:color w:val="0000FF" w:themeColor="hyperlink"/>
      <w:u w:val="single"/>
    </w:rPr>
  </w:style>
  <w:style w:type="character" w:styleId="UnresolvedMention">
    <w:name w:val="Unresolved Mention"/>
    <w:basedOn w:val="DefaultParagraphFont"/>
    <w:uiPriority w:val="99"/>
    <w:semiHidden/>
    <w:unhideWhenUsed/>
    <w:rsid w:val="0081575C"/>
    <w:rPr>
      <w:color w:val="605E5C"/>
      <w:shd w:val="clear" w:color="auto" w:fill="E1DFDD"/>
    </w:rPr>
  </w:style>
  <w:style w:type="paragraph" w:customStyle="1" w:styleId="Default">
    <w:name w:val="Default"/>
    <w:rsid w:val="00D862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B4"/>
  </w:style>
  <w:style w:type="paragraph" w:styleId="Footer">
    <w:name w:val="footer"/>
    <w:basedOn w:val="Normal"/>
    <w:link w:val="FooterChar"/>
    <w:uiPriority w:val="99"/>
    <w:unhideWhenUsed/>
    <w:rsid w:val="009F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B4"/>
  </w:style>
  <w:style w:type="paragraph" w:styleId="ListParagraph">
    <w:name w:val="List Paragraph"/>
    <w:basedOn w:val="Normal"/>
    <w:uiPriority w:val="34"/>
    <w:qFormat/>
    <w:rsid w:val="00B26F06"/>
    <w:pPr>
      <w:ind w:left="720"/>
      <w:contextualSpacing/>
    </w:pPr>
  </w:style>
  <w:style w:type="table" w:styleId="TableGrid">
    <w:name w:val="Table Grid"/>
    <w:basedOn w:val="TableNormal"/>
    <w:uiPriority w:val="59"/>
    <w:unhideWhenUsed/>
    <w:rsid w:val="0074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8107">
      <w:bodyDiv w:val="1"/>
      <w:marLeft w:val="2"/>
      <w:marRight w:val="2"/>
      <w:marTop w:val="0"/>
      <w:marBottom w:val="0"/>
      <w:divBdr>
        <w:top w:val="none" w:sz="0" w:space="0" w:color="auto"/>
        <w:left w:val="none" w:sz="0" w:space="0" w:color="auto"/>
        <w:bottom w:val="none" w:sz="0" w:space="0" w:color="auto"/>
        <w:right w:val="none" w:sz="0" w:space="0" w:color="auto"/>
      </w:divBdr>
      <w:divsChild>
        <w:div w:id="780497146">
          <w:marLeft w:val="0"/>
          <w:marRight w:val="0"/>
          <w:marTop w:val="0"/>
          <w:marBottom w:val="0"/>
          <w:divBdr>
            <w:top w:val="none" w:sz="0" w:space="0" w:color="auto"/>
            <w:left w:val="none" w:sz="0" w:space="0" w:color="auto"/>
            <w:bottom w:val="none" w:sz="0" w:space="0" w:color="auto"/>
            <w:right w:val="none" w:sz="0" w:space="0" w:color="auto"/>
          </w:divBdr>
          <w:divsChild>
            <w:div w:id="1815021146">
              <w:marLeft w:val="0"/>
              <w:marRight w:val="0"/>
              <w:marTop w:val="180"/>
              <w:marBottom w:val="0"/>
              <w:divBdr>
                <w:top w:val="none" w:sz="0" w:space="0" w:color="auto"/>
                <w:left w:val="none" w:sz="0" w:space="0" w:color="auto"/>
                <w:bottom w:val="none" w:sz="0" w:space="0" w:color="auto"/>
                <w:right w:val="none" w:sz="0" w:space="0" w:color="auto"/>
              </w:divBdr>
              <w:divsChild>
                <w:div w:id="37750090">
                  <w:marLeft w:val="0"/>
                  <w:marRight w:val="0"/>
                  <w:marTop w:val="0"/>
                  <w:marBottom w:val="0"/>
                  <w:divBdr>
                    <w:top w:val="none" w:sz="0" w:space="0" w:color="auto"/>
                    <w:left w:val="none" w:sz="0" w:space="0" w:color="auto"/>
                    <w:bottom w:val="none" w:sz="0" w:space="0" w:color="auto"/>
                    <w:right w:val="none" w:sz="0" w:space="0" w:color="auto"/>
                  </w:divBdr>
                  <w:divsChild>
                    <w:div w:id="2137093715">
                      <w:marLeft w:val="0"/>
                      <w:marRight w:val="0"/>
                      <w:marTop w:val="0"/>
                      <w:marBottom w:val="0"/>
                      <w:divBdr>
                        <w:top w:val="none" w:sz="0" w:space="0" w:color="auto"/>
                        <w:left w:val="none" w:sz="0" w:space="0" w:color="auto"/>
                        <w:bottom w:val="none" w:sz="0" w:space="0" w:color="auto"/>
                        <w:right w:val="none" w:sz="0" w:space="0" w:color="auto"/>
                      </w:divBdr>
                      <w:divsChild>
                        <w:div w:id="706176881">
                          <w:marLeft w:val="0"/>
                          <w:marRight w:val="0"/>
                          <w:marTop w:val="0"/>
                          <w:marBottom w:val="0"/>
                          <w:divBdr>
                            <w:top w:val="none" w:sz="0" w:space="0" w:color="auto"/>
                            <w:left w:val="none" w:sz="0" w:space="0" w:color="auto"/>
                            <w:bottom w:val="none" w:sz="0" w:space="0" w:color="auto"/>
                            <w:right w:val="none" w:sz="0" w:space="0" w:color="auto"/>
                          </w:divBdr>
                          <w:divsChild>
                            <w:div w:id="72515107">
                              <w:marLeft w:val="480"/>
                              <w:marRight w:val="0"/>
                              <w:marTop w:val="0"/>
                              <w:marBottom w:val="0"/>
                              <w:divBdr>
                                <w:top w:val="none" w:sz="0" w:space="0" w:color="auto"/>
                                <w:left w:val="none" w:sz="0" w:space="0" w:color="auto"/>
                                <w:bottom w:val="none" w:sz="0" w:space="0" w:color="auto"/>
                                <w:right w:val="none" w:sz="0" w:space="0" w:color="auto"/>
                              </w:divBdr>
                            </w:div>
                            <w:div w:id="153029008">
                              <w:marLeft w:val="1920"/>
                              <w:marRight w:val="0"/>
                              <w:marTop w:val="0"/>
                              <w:marBottom w:val="0"/>
                              <w:divBdr>
                                <w:top w:val="none" w:sz="0" w:space="0" w:color="auto"/>
                                <w:left w:val="none" w:sz="0" w:space="0" w:color="auto"/>
                                <w:bottom w:val="none" w:sz="0" w:space="0" w:color="auto"/>
                                <w:right w:val="none" w:sz="0" w:space="0" w:color="auto"/>
                              </w:divBdr>
                            </w:div>
                            <w:div w:id="195630086">
                              <w:marLeft w:val="480"/>
                              <w:marRight w:val="0"/>
                              <w:marTop w:val="0"/>
                              <w:marBottom w:val="0"/>
                              <w:divBdr>
                                <w:top w:val="none" w:sz="0" w:space="0" w:color="auto"/>
                                <w:left w:val="none" w:sz="0" w:space="0" w:color="auto"/>
                                <w:bottom w:val="none" w:sz="0" w:space="0" w:color="auto"/>
                                <w:right w:val="none" w:sz="0" w:space="0" w:color="auto"/>
                              </w:divBdr>
                            </w:div>
                            <w:div w:id="1840189572">
                              <w:marLeft w:val="1920"/>
                              <w:marRight w:val="0"/>
                              <w:marTop w:val="0"/>
                              <w:marBottom w:val="0"/>
                              <w:divBdr>
                                <w:top w:val="none" w:sz="0" w:space="0" w:color="auto"/>
                                <w:left w:val="none" w:sz="0" w:space="0" w:color="auto"/>
                                <w:bottom w:val="none" w:sz="0" w:space="0" w:color="auto"/>
                                <w:right w:val="none" w:sz="0" w:space="0" w:color="auto"/>
                              </w:divBdr>
                            </w:div>
                            <w:div w:id="1676960206">
                              <w:marLeft w:val="480"/>
                              <w:marRight w:val="0"/>
                              <w:marTop w:val="0"/>
                              <w:marBottom w:val="0"/>
                              <w:divBdr>
                                <w:top w:val="none" w:sz="0" w:space="0" w:color="auto"/>
                                <w:left w:val="none" w:sz="0" w:space="0" w:color="auto"/>
                                <w:bottom w:val="none" w:sz="0" w:space="0" w:color="auto"/>
                                <w:right w:val="none" w:sz="0" w:space="0" w:color="auto"/>
                              </w:divBdr>
                            </w:div>
                            <w:div w:id="672224693">
                              <w:marLeft w:val="1920"/>
                              <w:marRight w:val="0"/>
                              <w:marTop w:val="0"/>
                              <w:marBottom w:val="0"/>
                              <w:divBdr>
                                <w:top w:val="none" w:sz="0" w:space="0" w:color="auto"/>
                                <w:left w:val="none" w:sz="0" w:space="0" w:color="auto"/>
                                <w:bottom w:val="none" w:sz="0" w:space="0" w:color="auto"/>
                                <w:right w:val="none" w:sz="0" w:space="0" w:color="auto"/>
                              </w:divBdr>
                            </w:div>
                            <w:div w:id="2066219657">
                              <w:marLeft w:val="480"/>
                              <w:marRight w:val="0"/>
                              <w:marTop w:val="0"/>
                              <w:marBottom w:val="0"/>
                              <w:divBdr>
                                <w:top w:val="none" w:sz="0" w:space="0" w:color="auto"/>
                                <w:left w:val="none" w:sz="0" w:space="0" w:color="auto"/>
                                <w:bottom w:val="none" w:sz="0" w:space="0" w:color="auto"/>
                                <w:right w:val="none" w:sz="0" w:space="0" w:color="auto"/>
                              </w:divBdr>
                            </w:div>
                            <w:div w:id="375392621">
                              <w:marLeft w:val="1920"/>
                              <w:marRight w:val="0"/>
                              <w:marTop w:val="0"/>
                              <w:marBottom w:val="0"/>
                              <w:divBdr>
                                <w:top w:val="none" w:sz="0" w:space="0" w:color="auto"/>
                                <w:left w:val="none" w:sz="0" w:space="0" w:color="auto"/>
                                <w:bottom w:val="none" w:sz="0" w:space="0" w:color="auto"/>
                                <w:right w:val="none" w:sz="0" w:space="0" w:color="auto"/>
                              </w:divBdr>
                            </w:div>
                            <w:div w:id="2117285129">
                              <w:marLeft w:val="480"/>
                              <w:marRight w:val="0"/>
                              <w:marTop w:val="0"/>
                              <w:marBottom w:val="0"/>
                              <w:divBdr>
                                <w:top w:val="none" w:sz="0" w:space="0" w:color="auto"/>
                                <w:left w:val="none" w:sz="0" w:space="0" w:color="auto"/>
                                <w:bottom w:val="none" w:sz="0" w:space="0" w:color="auto"/>
                                <w:right w:val="none" w:sz="0" w:space="0" w:color="auto"/>
                              </w:divBdr>
                              <w:divsChild>
                                <w:div w:id="2145462825">
                                  <w:marLeft w:val="480"/>
                                  <w:marRight w:val="0"/>
                                  <w:marTop w:val="0"/>
                                  <w:marBottom w:val="0"/>
                                  <w:divBdr>
                                    <w:top w:val="none" w:sz="0" w:space="0" w:color="auto"/>
                                    <w:left w:val="none" w:sz="0" w:space="0" w:color="auto"/>
                                    <w:bottom w:val="none" w:sz="0" w:space="0" w:color="auto"/>
                                    <w:right w:val="none" w:sz="0" w:space="0" w:color="auto"/>
                                  </w:divBdr>
                                  <w:divsChild>
                                    <w:div w:id="1570429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S.ETBILLING@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Jataun J.</dc:creator>
  <cp:keywords/>
  <dc:description/>
  <cp:lastModifiedBy>Rollins, Jataun J.</cp:lastModifiedBy>
  <cp:revision>2</cp:revision>
  <cp:lastPrinted>2019-03-21T19:32:00Z</cp:lastPrinted>
  <dcterms:created xsi:type="dcterms:W3CDTF">2019-03-27T20:46:00Z</dcterms:created>
  <dcterms:modified xsi:type="dcterms:W3CDTF">2019-03-27T20:46:00Z</dcterms:modified>
</cp:coreProperties>
</file>