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C9C" w:rsidRDefault="00375C9C" w:rsidP="00375C9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 xml:space="preserve">Attachment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bookmarkStart w:id="0" w:name="_GoBack"/>
      <w:bookmarkEnd w:id="0"/>
    </w:p>
    <w:p w:rsidR="00375C9C" w:rsidRPr="008E024F" w:rsidRDefault="00375C9C" w:rsidP="00375C9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Service Provisions</w:t>
      </w:r>
    </w:p>
    <w:p w:rsidR="00375C9C" w:rsidRDefault="00375C9C" w:rsidP="00375C9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  <w:r w:rsidRPr="00714E07">
        <w:rPr>
          <w:rFonts w:ascii="Arial" w:eastAsia="Arial" w:hAnsi="Arial" w:cs="Arial"/>
          <w:spacing w:val="3"/>
          <w:sz w:val="24"/>
          <w:szCs w:val="24"/>
        </w:rPr>
        <w:t xml:space="preserve">.    </w:t>
      </w:r>
    </w:p>
    <w:p w:rsidR="00375C9C" w:rsidRDefault="00375C9C" w:rsidP="00375C9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Pr="00301E6F" w:rsidRDefault="00375C9C" w:rsidP="00375C9C">
      <w:pPr>
        <w:pStyle w:val="ListParagraph"/>
        <w:numPr>
          <w:ilvl w:val="0"/>
          <w:numId w:val="1"/>
        </w:num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 w:rsidRPr="00301E6F">
        <w:rPr>
          <w:rFonts w:ascii="Arial" w:eastAsia="Arial" w:hAnsi="Arial" w:cs="Arial"/>
          <w:spacing w:val="3"/>
          <w:sz w:val="24"/>
          <w:szCs w:val="24"/>
        </w:rPr>
        <w:t>Number of Individual Clients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1925"/>
        <w:gridCol w:w="1925"/>
      </w:tblGrid>
      <w:tr w:rsidR="00375C9C" w:rsidRPr="00714E07" w:rsidTr="005A3B86">
        <w:trPr>
          <w:trHeight w:val="293"/>
        </w:trPr>
        <w:tc>
          <w:tcPr>
            <w:tcW w:w="3687" w:type="dxa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ALL CLIENT TYPES</w:t>
            </w:r>
          </w:p>
        </w:tc>
        <w:tc>
          <w:tcPr>
            <w:tcW w:w="1925" w:type="dxa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(J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anuary - July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925" w:type="dxa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 w:rsidRPr="00301E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714E07" w:rsidTr="005A3B86">
        <w:trPr>
          <w:trHeight w:val="293"/>
        </w:trPr>
        <w:tc>
          <w:tcPr>
            <w:tcW w:w="3687" w:type="dxa"/>
            <w:shd w:val="clear" w:color="auto" w:fill="auto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sz w:val="20"/>
                <w:szCs w:val="20"/>
              </w:rPr>
              <w:t>Adults</w:t>
            </w:r>
          </w:p>
        </w:tc>
        <w:tc>
          <w:tcPr>
            <w:tcW w:w="1925" w:type="dxa"/>
            <w:shd w:val="clear" w:color="auto" w:fill="auto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714E07" w:rsidTr="005A3B86">
        <w:trPr>
          <w:trHeight w:val="293"/>
        </w:trPr>
        <w:tc>
          <w:tcPr>
            <w:tcW w:w="3687" w:type="dxa"/>
            <w:shd w:val="clear" w:color="auto" w:fill="auto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  <w:tc>
          <w:tcPr>
            <w:tcW w:w="1925" w:type="dxa"/>
            <w:shd w:val="clear" w:color="auto" w:fill="auto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5C9C" w:rsidRDefault="00375C9C" w:rsidP="00375C9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 </w:t>
      </w:r>
    </w:p>
    <w:tbl>
      <w:tblPr>
        <w:tblW w:w="775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900"/>
        <w:gridCol w:w="630"/>
        <w:gridCol w:w="330"/>
        <w:gridCol w:w="570"/>
        <w:gridCol w:w="828"/>
      </w:tblGrid>
      <w:tr w:rsidR="00375C9C" w:rsidRPr="00301E6F" w:rsidTr="005A3B86">
        <w:tc>
          <w:tcPr>
            <w:tcW w:w="450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bookmarkStart w:id="1" w:name="_Hlk3128674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DIRECT CLIENT SERVICES</w:t>
            </w:r>
          </w:p>
        </w:tc>
        <w:tc>
          <w:tcPr>
            <w:tcW w:w="1860" w:type="dxa"/>
            <w:gridSpan w:val="3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(J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anuary - July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398" w:type="dxa"/>
            <w:gridSpan w:val="2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 w:rsidRPr="00301E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301E6F" w:rsidTr="005A3B86">
        <w:tc>
          <w:tcPr>
            <w:tcW w:w="450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CRIMINAL LEGAL ADVOCACY/CHARGES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</w:tr>
      <w:tr w:rsidR="00375C9C" w:rsidRPr="00301E6F" w:rsidTr="005A3B86">
        <w:tc>
          <w:tcPr>
            <w:tcW w:w="45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Adults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301E6F" w:rsidTr="005A3B86"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Children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301E6F" w:rsidTr="005A3B86">
        <w:tc>
          <w:tcPr>
            <w:tcW w:w="450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CRIMINAL LEGAL ADVOCACY/OBTAIN OP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</w:tr>
      <w:tr w:rsidR="00375C9C" w:rsidRPr="00301E6F" w:rsidTr="005A3B86">
        <w:tc>
          <w:tcPr>
            <w:tcW w:w="45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Adults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301E6F" w:rsidTr="005A3B86"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Children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c>
          <w:tcPr>
            <w:tcW w:w="450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DV COURT ORIENTATION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</w:tr>
      <w:tr w:rsidR="00375C9C" w:rsidRPr="004D005C" w:rsidTr="005A3B86">
        <w:tc>
          <w:tcPr>
            <w:tcW w:w="45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Adult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Children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c>
          <w:tcPr>
            <w:tcW w:w="450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375C9C" w:rsidRPr="004D005C" w:rsidTr="005A3B86">
        <w:tc>
          <w:tcPr>
            <w:tcW w:w="450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LEGAL ADVOCACY/ADVOCATE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Clients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</w:tr>
      <w:tr w:rsidR="00375C9C" w:rsidRPr="004D005C" w:rsidTr="005A3B86">
        <w:tc>
          <w:tcPr>
            <w:tcW w:w="45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Adults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c>
          <w:tcPr>
            <w:tcW w:w="45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 xml:space="preserve">    Children</w:t>
            </w:r>
          </w:p>
        </w:tc>
        <w:tc>
          <w:tcPr>
            <w:tcW w:w="90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"/>
    </w:tbl>
    <w:p w:rsidR="00375C9C" w:rsidRDefault="00375C9C" w:rsidP="00375C9C">
      <w:pPr>
        <w:pStyle w:val="ListParagraph"/>
        <w:tabs>
          <w:tab w:val="left" w:pos="0"/>
        </w:tabs>
        <w:ind w:left="570"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Default="00375C9C" w:rsidP="00375C9C">
      <w:pPr>
        <w:pStyle w:val="ListParagraph"/>
        <w:tabs>
          <w:tab w:val="left" w:pos="0"/>
        </w:tabs>
        <w:ind w:left="570"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Pr="004D005C" w:rsidRDefault="00375C9C" w:rsidP="00375C9C">
      <w:pPr>
        <w:pStyle w:val="ListParagraph"/>
        <w:numPr>
          <w:ilvl w:val="0"/>
          <w:numId w:val="1"/>
        </w:num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Order of Protection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7"/>
        <w:gridCol w:w="1925"/>
        <w:gridCol w:w="1925"/>
      </w:tblGrid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ORDER OF PROTECTION ASSISTANCE</w:t>
            </w:r>
          </w:p>
        </w:tc>
        <w:tc>
          <w:tcPr>
            <w:tcW w:w="1925" w:type="dxa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(J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anuary - July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925" w:type="dxa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 w:rsidRPr="00301E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Victims Receiving OP Assistance</w:t>
            </w: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Emergency OPS you assisted with</w:t>
            </w: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Interim and Plenary OPS you assisted with</w:t>
            </w: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Pr="00993CAF" w:rsidRDefault="00375C9C" w:rsidP="00375C9C">
      <w:pPr>
        <w:pStyle w:val="ListParagraph"/>
        <w:numPr>
          <w:ilvl w:val="0"/>
          <w:numId w:val="1"/>
        </w:num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Domestic Violence related Litigation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7"/>
        <w:gridCol w:w="1925"/>
        <w:gridCol w:w="1925"/>
      </w:tblGrid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(J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anuary - July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925" w:type="dxa"/>
            <w:shd w:val="clear" w:color="auto" w:fill="404040"/>
          </w:tcPr>
          <w:p w:rsidR="00375C9C" w:rsidRPr="00714E07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 w:rsidRPr="00301E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  <w:r w:rsidRPr="00714E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Custody</w:t>
            </w: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auto"/>
          </w:tcPr>
          <w:p w:rsidR="00375C9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Visitation</w:t>
            </w: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Divorce</w:t>
            </w: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07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Immigration</w:t>
            </w: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5C9C" w:rsidRDefault="00375C9C" w:rsidP="00375C9C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Default="00375C9C" w:rsidP="00375C9C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Describe court coverage, i.e. number of courthouses, number of hours/days at each </w:t>
      </w:r>
    </w:p>
    <w:p w:rsidR="00375C9C" w:rsidRDefault="00375C9C" w:rsidP="00375C9C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 Courthouse, number of legal advocates, participation in court task forces or family </w:t>
      </w:r>
    </w:p>
    <w:p w:rsidR="00375C9C" w:rsidRDefault="00375C9C" w:rsidP="00375C9C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 violence coordinating council.</w:t>
      </w:r>
    </w:p>
    <w:p w:rsidR="00375C9C" w:rsidRDefault="00375C9C" w:rsidP="00375C9C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Pr="00460EB4" w:rsidRDefault="00375C9C" w:rsidP="00375C9C">
      <w:pPr>
        <w:pStyle w:val="ListParagraph"/>
        <w:numPr>
          <w:ilvl w:val="0"/>
          <w:numId w:val="1"/>
        </w:num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lastRenderedPageBreak/>
        <w:t>Public Education/Awareness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26"/>
        <w:gridCol w:w="1926"/>
        <w:gridCol w:w="1926"/>
      </w:tblGrid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bookmarkStart w:id="2" w:name="_Hlk3460162"/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PUBLIC AWARENESS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-INFORMATION &amp; REFERRAL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Actual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Progress (July-December)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Presentations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Participants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bookmarkEnd w:id="2"/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26"/>
        <w:gridCol w:w="1926"/>
        <w:gridCol w:w="1926"/>
      </w:tblGrid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PUBLIC AWARENESS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-INSTITUTIONAL ADVOCACY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Actual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Progress (July-December)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Presentations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Participants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26"/>
        <w:gridCol w:w="1926"/>
        <w:gridCol w:w="1926"/>
      </w:tblGrid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PUBLIC AWARENESS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- PROFESSIONAL TRAINING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Actual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Progress (July-December)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Presentations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Participants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26"/>
        <w:gridCol w:w="1926"/>
        <w:gridCol w:w="1926"/>
      </w:tblGrid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PUBLIC AWARENESS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-PUBLIC EDUCATION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Actual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Progress (July-December)</w:t>
            </w:r>
          </w:p>
        </w:tc>
        <w:tc>
          <w:tcPr>
            <w:tcW w:w="1926" w:type="dxa"/>
            <w:shd w:val="clear" w:color="auto" w:fill="404040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</w:t>
            </w:r>
            <w:r w:rsidRPr="004D005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Projected</w:t>
            </w: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Presentations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C9C" w:rsidRPr="004D005C" w:rsidTr="005A3B86">
        <w:trPr>
          <w:trHeight w:val="293"/>
        </w:trPr>
        <w:tc>
          <w:tcPr>
            <w:tcW w:w="3510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005C">
              <w:rPr>
                <w:rFonts w:ascii="Arial" w:eastAsia="Times New Roman" w:hAnsi="Arial" w:cs="Arial"/>
                <w:sz w:val="20"/>
                <w:szCs w:val="20"/>
              </w:rPr>
              <w:t>Participants</w:t>
            </w: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75C9C" w:rsidRPr="004D005C" w:rsidRDefault="00375C9C" w:rsidP="005A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 </w:t>
      </w:r>
    </w:p>
    <w:p w:rsidR="00375C9C" w:rsidRDefault="00375C9C" w:rsidP="00375C9C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E32831" w:rsidRDefault="00E32831"/>
    <w:sectPr w:rsidR="00E32831" w:rsidSect="00AF13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9C"/>
    <w:rsid w:val="00157E51"/>
    <w:rsid w:val="00375C9C"/>
    <w:rsid w:val="00AF130D"/>
    <w:rsid w:val="00E32831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1BA0"/>
  <w15:chartTrackingRefBased/>
  <w15:docId w15:val="{DC3D5CE5-DB75-4887-860C-B2A0292D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C9C"/>
    <w:pPr>
      <w:widowControl w:val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5F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5FEF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C9C"/>
    <w:pPr>
      <w:widowControl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Tudor, Teresa</dc:creator>
  <cp:keywords/>
  <dc:description/>
  <cp:lastModifiedBy>Tudor, Teresa</cp:lastModifiedBy>
  <cp:revision>1</cp:revision>
  <dcterms:created xsi:type="dcterms:W3CDTF">2019-12-02T16:27:00Z</dcterms:created>
  <dcterms:modified xsi:type="dcterms:W3CDTF">2019-12-02T16:28:00Z</dcterms:modified>
</cp:coreProperties>
</file>