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AEE" w:rsidRPr="00F2159B" w:rsidRDefault="00A92AEE" w:rsidP="003D350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PROVIDER </w:t>
      </w:r>
      <w:r w:rsidRPr="00F2159B">
        <w:rPr>
          <w:rFonts w:ascii="Calibri" w:hAnsi="Calibri"/>
          <w:b/>
          <w:sz w:val="28"/>
          <w:szCs w:val="28"/>
        </w:rPr>
        <w:t>CONTACT INFORMATION</w:t>
      </w:r>
    </w:p>
    <w:p w:rsidR="00A92AEE" w:rsidRDefault="00A92AEE">
      <w:pPr>
        <w:rPr>
          <w:rFonts w:ascii="Calibri" w:hAnsi="Calibr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20"/>
      </w:tblGrid>
      <w:tr w:rsidR="00A92AEE" w:rsidRPr="007908DB" w:rsidTr="007908DB">
        <w:trPr>
          <w:cantSplit/>
          <w:trHeight w:val="1142"/>
        </w:trPr>
        <w:tc>
          <w:tcPr>
            <w:tcW w:w="3240" w:type="dxa"/>
            <w:shd w:val="pct12" w:color="auto" w:fill="FFFFFF"/>
          </w:tcPr>
          <w:p w:rsidR="00A92AEE" w:rsidRPr="00BB317E" w:rsidRDefault="00A92AEE" w:rsidP="00EA3F8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Provider Agency Name: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Street Address: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City, Zip: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Phone: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Fax:</w:t>
            </w:r>
          </w:p>
          <w:p w:rsidR="00A92AEE" w:rsidRPr="00BB317E" w:rsidRDefault="00A92AEE" w:rsidP="00DA5544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rPr>
                <w:rFonts w:ascii="Calibri" w:hAnsi="Calibri"/>
                <w:sz w:val="24"/>
                <w:szCs w:val="24"/>
              </w:rPr>
            </w:pPr>
          </w:p>
          <w:p w:rsidR="00A92AEE" w:rsidRPr="007908DB" w:rsidRDefault="00A92AEE" w:rsidP="00EA3F87">
            <w:pPr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7908DB">
        <w:trPr>
          <w:cantSplit/>
          <w:trHeight w:val="1358"/>
        </w:trPr>
        <w:tc>
          <w:tcPr>
            <w:tcW w:w="3240" w:type="dxa"/>
            <w:shd w:val="pct12" w:color="auto" w:fill="FFFFFF"/>
          </w:tcPr>
          <w:p w:rsidR="00A92AEE" w:rsidRPr="00BB317E" w:rsidRDefault="00A92AEE" w:rsidP="007908DB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Administrative Contact Name: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Administrative Contact Title</w:t>
            </w:r>
            <w:r w:rsidRPr="00BB317E">
              <w:rPr>
                <w:rFonts w:ascii="Calibri" w:hAnsi="Calibri"/>
                <w:sz w:val="24"/>
                <w:szCs w:val="24"/>
              </w:rPr>
              <w:t>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Street Address: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City, Zip: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Phone: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Fax:</w:t>
            </w:r>
          </w:p>
          <w:p w:rsidR="00A92AEE" w:rsidRPr="00BB317E" w:rsidRDefault="00A92AEE" w:rsidP="00DA5544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7908DB">
        <w:trPr>
          <w:cantSplit/>
          <w:trHeight w:val="1331"/>
        </w:trPr>
        <w:tc>
          <w:tcPr>
            <w:tcW w:w="3240" w:type="dxa"/>
            <w:shd w:val="pct12" w:color="auto" w:fill="FFFFFF"/>
          </w:tcPr>
          <w:p w:rsidR="00A92AEE" w:rsidRPr="00BB317E" w:rsidRDefault="00A92AEE" w:rsidP="007908DB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Fiscal Contact Name:</w:t>
            </w:r>
          </w:p>
          <w:p w:rsidR="00A92AEE" w:rsidRPr="00BB317E" w:rsidRDefault="00A92AEE" w:rsidP="007908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Fiscal Contact Title: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Street Address: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City, Zip: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Phone: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Fax:</w:t>
            </w:r>
          </w:p>
          <w:p w:rsidR="00A92AEE" w:rsidRPr="00BB317E" w:rsidRDefault="00A92AEE" w:rsidP="00DA5544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7908DB">
        <w:trPr>
          <w:cantSplit/>
        </w:trPr>
        <w:tc>
          <w:tcPr>
            <w:tcW w:w="3240" w:type="dxa"/>
            <w:shd w:val="pct12" w:color="auto" w:fill="FFFFFF"/>
          </w:tcPr>
          <w:p w:rsidR="00A92AEE" w:rsidRPr="00BB317E" w:rsidRDefault="00A92AEE" w:rsidP="007908DB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Program Contact Name:</w:t>
            </w:r>
          </w:p>
          <w:p w:rsidR="00A92AEE" w:rsidRPr="00BB317E" w:rsidRDefault="00A92AEE" w:rsidP="007908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b/>
                <w:sz w:val="24"/>
                <w:szCs w:val="24"/>
              </w:rPr>
              <w:t>Program Contact Title: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Street Address: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City, Zip: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Phone:</w:t>
            </w:r>
          </w:p>
          <w:p w:rsidR="00A92AEE" w:rsidRPr="00BB317E" w:rsidRDefault="00A92AEE" w:rsidP="007908DB">
            <w:pPr>
              <w:rPr>
                <w:rFonts w:ascii="Calibri" w:hAnsi="Calibri"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Fax:</w:t>
            </w:r>
          </w:p>
          <w:p w:rsidR="00A92AEE" w:rsidRPr="00BB317E" w:rsidRDefault="00A92AEE" w:rsidP="00DA5544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BB317E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2AEE" w:rsidRDefault="00A92AEE">
      <w:pPr>
        <w:rPr>
          <w:rFonts w:ascii="Calibri" w:hAnsi="Calibri"/>
          <w:sz w:val="24"/>
          <w:szCs w:val="24"/>
        </w:rPr>
      </w:pPr>
    </w:p>
    <w:p w:rsidR="00A92AEE" w:rsidRDefault="00A92AEE">
      <w:pPr>
        <w:rPr>
          <w:rFonts w:ascii="Calibri" w:hAnsi="Calibri"/>
          <w:b/>
          <w:sz w:val="24"/>
          <w:szCs w:val="24"/>
        </w:rPr>
        <w:sectPr w:rsidR="00A92AEE" w:rsidSect="00270E4B">
          <w:headerReference w:type="default" r:id="rId8"/>
          <w:footerReference w:type="default" r:id="rId9"/>
          <w:type w:val="oddPage"/>
          <w:pgSz w:w="12240" w:h="15840" w:code="1"/>
          <w:pgMar w:top="720" w:right="1440" w:bottom="720" w:left="1440" w:header="720" w:footer="720" w:gutter="0"/>
          <w:cols w:space="720"/>
        </w:sectPr>
      </w:pPr>
    </w:p>
    <w:p w:rsidR="00A92AEE" w:rsidRPr="00F2159B" w:rsidRDefault="00A92AEE" w:rsidP="003D350E">
      <w:pPr>
        <w:jc w:val="center"/>
        <w:rPr>
          <w:rFonts w:ascii="Calibri" w:hAnsi="Calibri"/>
          <w:b/>
          <w:sz w:val="28"/>
          <w:szCs w:val="28"/>
        </w:rPr>
      </w:pPr>
      <w:r w:rsidRPr="00F2159B">
        <w:rPr>
          <w:rFonts w:ascii="Calibri" w:hAnsi="Calibri"/>
          <w:b/>
          <w:sz w:val="28"/>
          <w:szCs w:val="28"/>
        </w:rPr>
        <w:lastRenderedPageBreak/>
        <w:t>FOR ALL AGENCIES</w:t>
      </w:r>
      <w:r w:rsidR="005454A5">
        <w:rPr>
          <w:rFonts w:ascii="Calibri" w:hAnsi="Calibri"/>
          <w:b/>
          <w:sz w:val="28"/>
          <w:szCs w:val="28"/>
        </w:rPr>
        <w:t xml:space="preserve"> SERVING FAMILIES (HOME VISITING AND COORDINATED INTAKE)</w:t>
      </w:r>
    </w:p>
    <w:p w:rsidR="00A92AEE" w:rsidRPr="007908DB" w:rsidRDefault="00A92AEE">
      <w:pPr>
        <w:rPr>
          <w:rFonts w:ascii="Calibri" w:hAnsi="Calibri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</w:tblGrid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DA5544" w:rsidRDefault="00A92AEE" w:rsidP="00DA5544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DA5544">
              <w:rPr>
                <w:rFonts w:ascii="Calibri" w:hAnsi="Calibri"/>
                <w:b/>
                <w:sz w:val="24"/>
                <w:szCs w:val="24"/>
              </w:rPr>
              <w:t>Target Population</w:t>
            </w:r>
          </w:p>
          <w:p w:rsidR="00A92AEE" w:rsidRPr="007908DB" w:rsidRDefault="00A92AEE" w:rsidP="007908D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908DB">
              <w:rPr>
                <w:rFonts w:ascii="Calibri" w:hAnsi="Calibri"/>
                <w:sz w:val="24"/>
                <w:szCs w:val="24"/>
              </w:rPr>
              <w:t xml:space="preserve"> (include factors such as age, Medicaid eligibility, geographical boundaries</w:t>
            </w:r>
            <w:r w:rsidR="005454A5">
              <w:rPr>
                <w:rFonts w:ascii="Calibri" w:hAnsi="Calibri"/>
                <w:sz w:val="24"/>
                <w:szCs w:val="24"/>
              </w:rPr>
              <w:t>, MIECHV Target Population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 and parenting status, e.g. first time or all parents)</w:t>
            </w:r>
          </w:p>
        </w:tc>
        <w:tc>
          <w:tcPr>
            <w:tcW w:w="6120" w:type="dxa"/>
          </w:tcPr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DA5544" w:rsidRDefault="00A92AEE" w:rsidP="00DA554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DA5544">
              <w:rPr>
                <w:rFonts w:ascii="Calibri" w:hAnsi="Calibri"/>
                <w:b/>
                <w:sz w:val="24"/>
                <w:szCs w:val="24"/>
              </w:rPr>
              <w:t>Geographic Area</w:t>
            </w:r>
          </w:p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908DB">
              <w:rPr>
                <w:rFonts w:ascii="Calibri" w:hAnsi="Calibri"/>
                <w:sz w:val="24"/>
                <w:szCs w:val="24"/>
              </w:rPr>
              <w:t xml:space="preserve">Describe the geographic area to be served; please indicate any changes from 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="005454A5">
              <w:rPr>
                <w:rFonts w:ascii="Calibri" w:hAnsi="Calibri"/>
                <w:sz w:val="24"/>
                <w:szCs w:val="24"/>
              </w:rPr>
              <w:t>FY</w:t>
            </w:r>
            <w:r w:rsidR="003B4FF7">
              <w:rPr>
                <w:rFonts w:ascii="Calibri" w:hAnsi="Calibri"/>
                <w:sz w:val="24"/>
                <w:szCs w:val="24"/>
              </w:rPr>
              <w:t>19</w:t>
            </w:r>
            <w:r w:rsidR="005454A5">
              <w:rPr>
                <w:rFonts w:ascii="Calibri" w:hAnsi="Calibri"/>
                <w:sz w:val="24"/>
                <w:szCs w:val="24"/>
              </w:rPr>
              <w:t xml:space="preserve">.  </w:t>
            </w:r>
          </w:p>
        </w:tc>
        <w:tc>
          <w:tcPr>
            <w:tcW w:w="6120" w:type="dxa"/>
          </w:tcPr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7908DB" w:rsidRDefault="00A92AEE" w:rsidP="00DA5544">
            <w:pPr>
              <w:pStyle w:val="BodyText"/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szCs w:val="24"/>
              </w:rPr>
            </w:pPr>
            <w:r w:rsidRPr="007908DB">
              <w:rPr>
                <w:rFonts w:ascii="Calibri" w:hAnsi="Calibri"/>
                <w:szCs w:val="24"/>
              </w:rPr>
              <w:t>Race/ Ethnicity/ Languages</w:t>
            </w:r>
          </w:p>
          <w:p w:rsidR="00A92AEE" w:rsidRPr="007908DB" w:rsidRDefault="00A92AEE" w:rsidP="005B369D">
            <w:pPr>
              <w:pStyle w:val="BodyText"/>
              <w:spacing w:before="120" w:after="120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 xml:space="preserve">Most recent ethnic, racial, and linguistic characteristics </w:t>
            </w:r>
            <w:r w:rsidRPr="007908DB">
              <w:rPr>
                <w:rFonts w:ascii="Calibri" w:hAnsi="Calibri"/>
                <w:b w:val="0"/>
                <w:szCs w:val="24"/>
              </w:rPr>
              <w:t xml:space="preserve">of the </w:t>
            </w:r>
            <w:r w:rsidRPr="007908DB">
              <w:rPr>
                <w:rFonts w:ascii="Calibri" w:hAnsi="Calibri"/>
                <w:b w:val="0"/>
                <w:szCs w:val="24"/>
                <w:u w:val="single"/>
              </w:rPr>
              <w:t>community served</w:t>
            </w:r>
            <w:r w:rsidRPr="007908DB">
              <w:rPr>
                <w:rFonts w:ascii="Calibri" w:hAnsi="Calibri"/>
                <w:b w:val="0"/>
                <w:szCs w:val="24"/>
              </w:rPr>
              <w:t xml:space="preserve">.  </w:t>
            </w:r>
          </w:p>
        </w:tc>
        <w:tc>
          <w:tcPr>
            <w:tcW w:w="6120" w:type="dxa"/>
          </w:tcPr>
          <w:p w:rsidR="00A92AEE" w:rsidRPr="007908DB" w:rsidRDefault="00A92AEE" w:rsidP="00EA3F8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7908DB" w:rsidRDefault="00A92AEE" w:rsidP="00DA5544">
            <w:pPr>
              <w:pStyle w:val="BodyText2"/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Supporting </w:t>
            </w:r>
            <w:r w:rsidRPr="007908DB">
              <w:rPr>
                <w:rFonts w:ascii="Calibri" w:hAnsi="Calibri"/>
                <w:b/>
                <w:szCs w:val="24"/>
              </w:rPr>
              <w:t>Data</w:t>
            </w:r>
          </w:p>
          <w:p w:rsidR="00A92AEE" w:rsidRPr="007908DB" w:rsidRDefault="00A92AEE" w:rsidP="007908DB">
            <w:pPr>
              <w:pStyle w:val="BodyText2"/>
              <w:spacing w:before="120" w:after="120"/>
              <w:rPr>
                <w:rFonts w:ascii="Calibri" w:hAnsi="Calibri"/>
                <w:szCs w:val="24"/>
              </w:rPr>
            </w:pPr>
            <w:r w:rsidRPr="007908DB">
              <w:rPr>
                <w:rFonts w:ascii="Calibri" w:hAnsi="Calibri"/>
                <w:szCs w:val="24"/>
              </w:rPr>
              <w:t xml:space="preserve">Most recent statistical data regarding the target population. </w:t>
            </w:r>
            <w:r w:rsidRPr="007908DB">
              <w:rPr>
                <w:rFonts w:ascii="Calibri" w:hAnsi="Calibri"/>
                <w:b/>
                <w:szCs w:val="24"/>
              </w:rPr>
              <w:t>(</w:t>
            </w:r>
            <w:r w:rsidRPr="007908DB">
              <w:rPr>
                <w:rFonts w:ascii="Calibri" w:hAnsi="Calibri"/>
                <w:szCs w:val="24"/>
              </w:rPr>
              <w:t>e.g</w:t>
            </w:r>
            <w:r w:rsidR="005454A5">
              <w:rPr>
                <w:rFonts w:ascii="Calibri" w:hAnsi="Calibri"/>
                <w:szCs w:val="24"/>
              </w:rPr>
              <w:t>., how many families meet</w:t>
            </w:r>
            <w:r w:rsidRPr="007908DB">
              <w:rPr>
                <w:rFonts w:ascii="Calibri" w:hAnsi="Calibri"/>
                <w:szCs w:val="24"/>
              </w:rPr>
              <w:t xml:space="preserve"> the descriptors of the target population – for example</w:t>
            </w:r>
            <w:r>
              <w:rPr>
                <w:rFonts w:ascii="Calibri" w:hAnsi="Calibri"/>
                <w:szCs w:val="24"/>
              </w:rPr>
              <w:t>,</w:t>
            </w:r>
            <w:r w:rsidR="005454A5">
              <w:rPr>
                <w:rFonts w:ascii="Calibri" w:hAnsi="Calibri"/>
                <w:szCs w:val="24"/>
              </w:rPr>
              <w:t xml:space="preserve"> percentage of families who meet each MIECHV Target Population</w:t>
            </w:r>
            <w:r w:rsidRPr="007908DB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6120" w:type="dxa"/>
          </w:tcPr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EA3F87">
        <w:trPr>
          <w:cantSplit/>
        </w:trPr>
        <w:tc>
          <w:tcPr>
            <w:tcW w:w="4500" w:type="dxa"/>
            <w:shd w:val="pct12" w:color="auto" w:fill="FFFFFF"/>
          </w:tcPr>
          <w:p w:rsidR="00A92AEE" w:rsidRPr="00DA5544" w:rsidRDefault="00A92AEE" w:rsidP="00DA5544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DA5544">
              <w:rPr>
                <w:rFonts w:ascii="Calibri" w:hAnsi="Calibri"/>
                <w:b/>
                <w:sz w:val="24"/>
                <w:szCs w:val="24"/>
              </w:rPr>
              <w:t>Staffing</w:t>
            </w:r>
          </w:p>
          <w:p w:rsidR="00A92AEE" w:rsidRPr="007908DB" w:rsidRDefault="00A92AEE" w:rsidP="00EA3F87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908DB">
              <w:rPr>
                <w:rFonts w:ascii="Calibri" w:hAnsi="Calibri"/>
                <w:sz w:val="24"/>
                <w:szCs w:val="24"/>
              </w:rPr>
              <w:t>How many FTE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and which positions do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 your MIECHV funds support?  Are any MIECHV positions </w:t>
            </w:r>
            <w:r>
              <w:rPr>
                <w:rFonts w:ascii="Calibri" w:hAnsi="Calibri"/>
                <w:sz w:val="24"/>
                <w:szCs w:val="24"/>
              </w:rPr>
              <w:t xml:space="preserve">currently 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vacant?  If so, please explain. </w:t>
            </w:r>
          </w:p>
        </w:tc>
        <w:tc>
          <w:tcPr>
            <w:tcW w:w="6120" w:type="dxa"/>
          </w:tcPr>
          <w:p w:rsidR="00A92AEE" w:rsidRPr="007908DB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2AEE" w:rsidRPr="007908DB" w:rsidRDefault="00A92AEE" w:rsidP="007A3F5C">
      <w:pPr>
        <w:rPr>
          <w:rFonts w:ascii="Calibri" w:hAnsi="Calibri"/>
          <w:sz w:val="24"/>
          <w:szCs w:val="24"/>
        </w:rPr>
      </w:pPr>
    </w:p>
    <w:p w:rsidR="00A92AEE" w:rsidRDefault="00A92AE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A92AEE" w:rsidRDefault="00A92AEE" w:rsidP="003D350E">
      <w:pPr>
        <w:spacing w:before="120" w:after="120"/>
        <w:jc w:val="center"/>
        <w:rPr>
          <w:rFonts w:ascii="Calibri" w:hAnsi="Calibri"/>
          <w:b/>
          <w:sz w:val="28"/>
          <w:szCs w:val="28"/>
        </w:rPr>
      </w:pPr>
      <w:r w:rsidRPr="00F2159B">
        <w:rPr>
          <w:rFonts w:ascii="Calibri" w:hAnsi="Calibri"/>
          <w:b/>
          <w:sz w:val="28"/>
          <w:szCs w:val="28"/>
        </w:rPr>
        <w:lastRenderedPageBreak/>
        <w:t xml:space="preserve">FOR </w:t>
      </w:r>
      <w:r w:rsidRPr="00F2159B">
        <w:rPr>
          <w:rFonts w:ascii="Calibri" w:hAnsi="Calibri"/>
          <w:b/>
          <w:sz w:val="28"/>
          <w:szCs w:val="28"/>
          <w:u w:val="single"/>
        </w:rPr>
        <w:t>HOME VISITING</w:t>
      </w:r>
      <w:r w:rsidRPr="00F2159B">
        <w:rPr>
          <w:rFonts w:ascii="Calibri" w:hAnsi="Calibri"/>
          <w:b/>
          <w:sz w:val="28"/>
          <w:szCs w:val="28"/>
        </w:rPr>
        <w:t xml:space="preserve"> AGENCIES ONLY</w:t>
      </w:r>
    </w:p>
    <w:p w:rsidR="00A92AEE" w:rsidRPr="00F2159B" w:rsidRDefault="00A92AEE" w:rsidP="003D350E">
      <w:pPr>
        <w:spacing w:before="120" w:after="120"/>
        <w:jc w:val="center"/>
        <w:rPr>
          <w:rFonts w:ascii="Calibri" w:hAnsi="Calibri"/>
          <w:b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</w:tblGrid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3D350E" w:rsidRDefault="00A92AEE" w:rsidP="003D350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3D350E">
              <w:rPr>
                <w:rFonts w:ascii="Calibri" w:hAnsi="Calibri"/>
                <w:b/>
                <w:sz w:val="24"/>
                <w:szCs w:val="24"/>
              </w:rPr>
              <w:t xml:space="preserve"> Home Visiting Model</w:t>
            </w:r>
          </w:p>
          <w:p w:rsidR="00A92AEE" w:rsidRPr="007908DB" w:rsidRDefault="00A92AEE" w:rsidP="005B369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908DB">
              <w:rPr>
                <w:rFonts w:ascii="Calibri" w:hAnsi="Calibri"/>
                <w:sz w:val="24"/>
                <w:szCs w:val="24"/>
              </w:rPr>
              <w:t xml:space="preserve">Is this a change from 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="005454A5">
              <w:rPr>
                <w:rFonts w:ascii="Calibri" w:hAnsi="Calibri"/>
                <w:sz w:val="24"/>
                <w:szCs w:val="24"/>
              </w:rPr>
              <w:t>FY</w:t>
            </w:r>
            <w:r w:rsidR="003B4FF7">
              <w:rPr>
                <w:rFonts w:ascii="Calibri" w:hAnsi="Calibri"/>
                <w:sz w:val="24"/>
                <w:szCs w:val="24"/>
              </w:rPr>
              <w:t>19</w:t>
            </w:r>
            <w:r w:rsidRPr="007908DB">
              <w:rPr>
                <w:rFonts w:ascii="Calibri" w:hAnsi="Calibri"/>
                <w:sz w:val="24"/>
                <w:szCs w:val="24"/>
              </w:rPr>
              <w:t xml:space="preserve">?  </w:t>
            </w:r>
            <w:r w:rsidRPr="00E10BA2">
              <w:rPr>
                <w:rFonts w:ascii="Calibri" w:hAnsi="Calibri"/>
                <w:sz w:val="24"/>
                <w:szCs w:val="24"/>
              </w:rPr>
              <w:t>If yes, explain.</w:t>
            </w:r>
          </w:p>
        </w:tc>
        <w:tc>
          <w:tcPr>
            <w:tcW w:w="6120" w:type="dxa"/>
          </w:tcPr>
          <w:p w:rsidR="00A92AEE" w:rsidRPr="007908DB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3D350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208C0">
              <w:rPr>
                <w:rFonts w:ascii="Calibri" w:hAnsi="Calibri"/>
                <w:b/>
                <w:sz w:val="24"/>
                <w:szCs w:val="24"/>
              </w:rPr>
              <w:t>Program Enhancements</w:t>
            </w:r>
          </w:p>
          <w:p w:rsidR="00A92AEE" w:rsidRPr="000208C0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0208C0">
              <w:rPr>
                <w:rFonts w:ascii="Calibri" w:hAnsi="Calibri"/>
                <w:sz w:val="24"/>
                <w:szCs w:val="24"/>
              </w:rPr>
              <w:t xml:space="preserve"> (e.g., Doula, Infant Mental Health</w:t>
            </w:r>
            <w:r w:rsidR="005454A5">
              <w:rPr>
                <w:rFonts w:ascii="Calibri" w:hAnsi="Calibri"/>
                <w:sz w:val="24"/>
                <w:szCs w:val="24"/>
              </w:rPr>
              <w:t>, Mothers and Babies</w:t>
            </w:r>
            <w:r w:rsidRPr="000208C0">
              <w:rPr>
                <w:rFonts w:ascii="Calibri" w:hAnsi="Calibri"/>
                <w:sz w:val="24"/>
                <w:szCs w:val="24"/>
              </w:rPr>
              <w:t xml:space="preserve">) </w:t>
            </w:r>
          </w:p>
        </w:tc>
        <w:tc>
          <w:tcPr>
            <w:tcW w:w="6120" w:type="dxa"/>
          </w:tcPr>
          <w:p w:rsidR="00A92AEE" w:rsidRPr="000208C0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484AA4" w:rsidP="00BD47A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10202"/>
                <w:sz w:val="22"/>
                <w:szCs w:val="22"/>
              </w:rPr>
            </w:pPr>
            <w:r w:rsidRPr="00BD47AA">
              <w:rPr>
                <w:rFonts w:ascii="Calibri" w:hAnsi="Calibri"/>
                <w:b/>
                <w:sz w:val="24"/>
                <w:szCs w:val="24"/>
              </w:rPr>
              <w:t xml:space="preserve">Caseload of Family Slots </w:t>
            </w:r>
            <w:r w:rsidR="00FB7C3B" w:rsidRPr="00BD47AA">
              <w:rPr>
                <w:rFonts w:ascii="Calibri" w:hAnsi="Calibri" w:cs="Calibri"/>
                <w:color w:val="010202"/>
                <w:sz w:val="22"/>
                <w:szCs w:val="22"/>
              </w:rPr>
              <w:t>The caseload of family slots (associated with t</w:t>
            </w:r>
            <w:r w:rsidRPr="00BD47AA">
              <w:rPr>
                <w:rFonts w:ascii="Calibri" w:hAnsi="Calibri" w:cs="Calibri"/>
                <w:color w:val="010202"/>
                <w:sz w:val="22"/>
                <w:szCs w:val="22"/>
              </w:rPr>
              <w:t xml:space="preserve">he maximum service capacity) is </w:t>
            </w:r>
            <w:r w:rsidR="00FB7C3B" w:rsidRPr="00BD47AA">
              <w:rPr>
                <w:rFonts w:ascii="Calibri" w:hAnsi="Calibri" w:cs="Calibri"/>
                <w:color w:val="010202"/>
                <w:sz w:val="22"/>
                <w:szCs w:val="22"/>
              </w:rPr>
              <w:t>the highest number of families (or households) that could potentially be enrolled at any given time if the</w:t>
            </w:r>
            <w:r w:rsidRPr="00BD47AA">
              <w:rPr>
                <w:rFonts w:ascii="Calibri" w:hAnsi="Calibri" w:cs="Calibri"/>
                <w:color w:val="010202"/>
                <w:sz w:val="22"/>
                <w:szCs w:val="22"/>
              </w:rPr>
              <w:t xml:space="preserve"> </w:t>
            </w:r>
            <w:r w:rsidR="00FB7C3B" w:rsidRPr="00BD47AA">
              <w:rPr>
                <w:rFonts w:ascii="Calibri" w:hAnsi="Calibri" w:cs="Calibri"/>
                <w:color w:val="010202"/>
                <w:sz w:val="22"/>
                <w:szCs w:val="22"/>
              </w:rPr>
              <w:t>program were operating with a full complement of hired and trained home visitors.</w:t>
            </w:r>
          </w:p>
          <w:p w:rsidR="00A92AEE" w:rsidRPr="000208C0" w:rsidRDefault="00A92AEE" w:rsidP="007A3F5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0" w:type="dxa"/>
          </w:tcPr>
          <w:p w:rsidR="00A92AEE" w:rsidRPr="000208C0" w:rsidRDefault="00A92AEE" w:rsidP="00484AA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3D350E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0208C0">
              <w:rPr>
                <w:rFonts w:ascii="Calibri" w:hAnsi="Calibri"/>
                <w:b/>
                <w:szCs w:val="24"/>
              </w:rPr>
              <w:t>Current Caseload</w:t>
            </w:r>
            <w:r w:rsidR="00484AA4">
              <w:rPr>
                <w:rFonts w:ascii="Calibri" w:hAnsi="Calibri"/>
                <w:b/>
                <w:szCs w:val="24"/>
              </w:rPr>
              <w:t xml:space="preserve"> of Family Slots at the end of 2</w:t>
            </w:r>
            <w:r w:rsidR="00484AA4" w:rsidRPr="00484AA4">
              <w:rPr>
                <w:rFonts w:ascii="Calibri" w:hAnsi="Calibri"/>
                <w:b/>
                <w:szCs w:val="24"/>
                <w:vertAlign w:val="superscript"/>
              </w:rPr>
              <w:t>nd</w:t>
            </w:r>
            <w:r w:rsidR="00484AA4">
              <w:rPr>
                <w:rFonts w:ascii="Calibri" w:hAnsi="Calibri"/>
                <w:b/>
                <w:szCs w:val="24"/>
              </w:rPr>
              <w:t xml:space="preserve"> Quarter SFY</w:t>
            </w:r>
            <w:r w:rsidR="003B4FF7">
              <w:rPr>
                <w:rFonts w:ascii="Calibri" w:hAnsi="Calibri"/>
                <w:b/>
                <w:szCs w:val="24"/>
              </w:rPr>
              <w:t>19</w:t>
            </w:r>
            <w:r w:rsidR="00484AA4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A92AEE" w:rsidRPr="000208C0" w:rsidRDefault="00A92AEE" w:rsidP="00CC50AF">
            <w:pPr>
              <w:pStyle w:val="BodyText2"/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120" w:type="dxa"/>
          </w:tcPr>
          <w:p w:rsidR="00A92AEE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0208C0">
              <w:rPr>
                <w:rFonts w:ascii="Calibri" w:hAnsi="Calibri"/>
                <w:sz w:val="24"/>
                <w:szCs w:val="24"/>
              </w:rPr>
              <w:t>Number of current MIECHV cases:</w:t>
            </w:r>
            <w:r w:rsidR="00484AA4">
              <w:rPr>
                <w:rFonts w:ascii="Calibri" w:hAnsi="Calibri"/>
                <w:sz w:val="24"/>
                <w:szCs w:val="24"/>
              </w:rPr>
              <w:t>________</w:t>
            </w:r>
          </w:p>
          <w:p w:rsidR="00A92AEE" w:rsidRPr="000208C0" w:rsidRDefault="00484AA4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Caseload of Family Slots/Current Caseload of Family Slots=______%</w:t>
            </w:r>
          </w:p>
        </w:tc>
      </w:tr>
      <w:tr w:rsidR="00A92AEE" w:rsidRPr="007908DB" w:rsidTr="00B853C4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DA5544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208C0">
              <w:rPr>
                <w:rFonts w:ascii="Calibri" w:hAnsi="Calibri"/>
                <w:b/>
                <w:sz w:val="24"/>
                <w:szCs w:val="24"/>
              </w:rPr>
              <w:t>Acceptance Rate</w:t>
            </w:r>
          </w:p>
          <w:p w:rsidR="00A92AEE" w:rsidRPr="000208C0" w:rsidRDefault="00484AA4" w:rsidP="00CC50AF">
            <w:pPr>
              <w:pStyle w:val="BodyText2"/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For the first 2</w:t>
            </w:r>
            <w:r w:rsidR="00A92AEE" w:rsidRPr="000208C0">
              <w:rPr>
                <w:rFonts w:ascii="Calibri" w:hAnsi="Calibri"/>
                <w:szCs w:val="24"/>
              </w:rPr>
              <w:t xml:space="preserve"> quarters of S</w:t>
            </w:r>
            <w:r>
              <w:rPr>
                <w:rFonts w:ascii="Calibri" w:hAnsi="Calibri"/>
                <w:szCs w:val="24"/>
              </w:rPr>
              <w:t>FY</w:t>
            </w:r>
            <w:r w:rsidR="003B4FF7">
              <w:rPr>
                <w:rFonts w:ascii="Calibri" w:hAnsi="Calibri"/>
                <w:szCs w:val="24"/>
              </w:rPr>
              <w:t>19</w:t>
            </w:r>
            <w:r w:rsidR="00A92AEE" w:rsidRPr="000208C0">
              <w:rPr>
                <w:rFonts w:ascii="Calibri" w:hAnsi="Calibri"/>
                <w:szCs w:val="24"/>
              </w:rPr>
              <w:t>, please provide the percentage of the total number of eligible families referred, who enrolled in HV and completed at least one home visit.</w:t>
            </w:r>
          </w:p>
        </w:tc>
        <w:tc>
          <w:tcPr>
            <w:tcW w:w="6120" w:type="dxa"/>
          </w:tcPr>
          <w:p w:rsidR="00A92AEE" w:rsidRPr="000208C0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B853C4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3D350E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0208C0">
              <w:rPr>
                <w:rFonts w:ascii="Calibri" w:hAnsi="Calibri"/>
                <w:b/>
                <w:color w:val="000000" w:themeColor="text1"/>
                <w:szCs w:val="24"/>
              </w:rPr>
              <w:t>C</w:t>
            </w:r>
            <w:r w:rsidRPr="000208C0">
              <w:rPr>
                <w:rFonts w:ascii="Calibri" w:hAnsi="Calibri"/>
                <w:b/>
                <w:szCs w:val="24"/>
              </w:rPr>
              <w:t>lient Demographics</w:t>
            </w:r>
          </w:p>
          <w:p w:rsidR="00A92AEE" w:rsidRPr="000208C0" w:rsidRDefault="00A92AEE" w:rsidP="002C28D5">
            <w:pPr>
              <w:pStyle w:val="BodyText2"/>
              <w:spacing w:before="120" w:after="120"/>
              <w:rPr>
                <w:rFonts w:ascii="Calibri" w:hAnsi="Calibri"/>
                <w:szCs w:val="24"/>
              </w:rPr>
            </w:pPr>
            <w:r w:rsidRPr="000208C0">
              <w:rPr>
                <w:rFonts w:ascii="Calibri" w:hAnsi="Calibri"/>
                <w:szCs w:val="24"/>
              </w:rPr>
              <w:t xml:space="preserve">Ethnic/racial and age distribution of the </w:t>
            </w:r>
            <w:r w:rsidRPr="000208C0">
              <w:rPr>
                <w:rFonts w:ascii="Calibri" w:hAnsi="Calibri"/>
                <w:szCs w:val="24"/>
                <w:u w:val="single"/>
              </w:rPr>
              <w:t>current MIECHV caseload</w:t>
            </w:r>
            <w:r w:rsidRPr="000208C0">
              <w:rPr>
                <w:rFonts w:ascii="Calibri" w:hAnsi="Calibri"/>
                <w:szCs w:val="24"/>
              </w:rPr>
              <w:t>.  Please also include the percentage of non-English speaking families.</w:t>
            </w:r>
          </w:p>
        </w:tc>
        <w:tc>
          <w:tcPr>
            <w:tcW w:w="6120" w:type="dxa"/>
          </w:tcPr>
          <w:p w:rsidR="00A92AEE" w:rsidRPr="000208C0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CC50AF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B853C4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208C0">
              <w:rPr>
                <w:rFonts w:ascii="Calibri" w:hAnsi="Calibri"/>
                <w:b/>
                <w:sz w:val="24"/>
                <w:szCs w:val="24"/>
              </w:rPr>
              <w:t>Activities</w:t>
            </w:r>
          </w:p>
          <w:p w:rsidR="00A92AEE" w:rsidRPr="000208C0" w:rsidRDefault="00A92AEE" w:rsidP="00DA554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0208C0">
              <w:rPr>
                <w:rFonts w:ascii="Calibri" w:hAnsi="Calibri"/>
                <w:sz w:val="24"/>
                <w:szCs w:val="24"/>
              </w:rPr>
              <w:t>Parental support activities, recruitment, community awareness events, other than home visits, provided by MIECHV staff   (e.g. Parent Support groups, Happiest Baby training, health fair).</w:t>
            </w:r>
          </w:p>
        </w:tc>
        <w:tc>
          <w:tcPr>
            <w:tcW w:w="6120" w:type="dxa"/>
          </w:tcPr>
          <w:p w:rsidR="00A92AEE" w:rsidRPr="000208C0" w:rsidRDefault="00A92AEE" w:rsidP="00DA554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0208C0" w:rsidRDefault="00A92AEE" w:rsidP="002C2564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0208C0">
              <w:rPr>
                <w:rFonts w:ascii="Calibri" w:hAnsi="Calibri"/>
                <w:b/>
                <w:sz w:val="24"/>
                <w:szCs w:val="24"/>
              </w:rPr>
              <w:lastRenderedPageBreak/>
              <w:t>Referral Partners</w:t>
            </w:r>
          </w:p>
          <w:p w:rsidR="00A92AEE" w:rsidRPr="000208C0" w:rsidRDefault="00A92AEE" w:rsidP="002C256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0208C0">
              <w:rPr>
                <w:rFonts w:ascii="Calibri" w:hAnsi="Calibri"/>
                <w:sz w:val="24"/>
                <w:szCs w:val="24"/>
              </w:rPr>
              <w:t>List the main community partners who will refer families from the target population.  If you are receiving 100% of your referrals from C</w:t>
            </w:r>
            <w:r w:rsidR="00484AA4">
              <w:rPr>
                <w:rFonts w:ascii="Calibri" w:hAnsi="Calibri"/>
                <w:sz w:val="24"/>
                <w:szCs w:val="24"/>
              </w:rPr>
              <w:t>oordinated Intake</w:t>
            </w:r>
            <w:r w:rsidRPr="000208C0">
              <w:rPr>
                <w:rFonts w:ascii="Calibri" w:hAnsi="Calibri"/>
                <w:sz w:val="24"/>
                <w:szCs w:val="24"/>
              </w:rPr>
              <w:t>, please note this.  Please indicate if this is a change from S</w:t>
            </w:r>
            <w:r w:rsidR="0093031C">
              <w:rPr>
                <w:rFonts w:ascii="Calibri" w:hAnsi="Calibri"/>
                <w:sz w:val="24"/>
                <w:szCs w:val="24"/>
              </w:rPr>
              <w:t>FY</w:t>
            </w:r>
            <w:r w:rsidR="003B4FF7">
              <w:rPr>
                <w:rFonts w:ascii="Calibri" w:hAnsi="Calibri"/>
                <w:sz w:val="24"/>
                <w:szCs w:val="24"/>
              </w:rPr>
              <w:t>19</w:t>
            </w:r>
            <w:r w:rsidRPr="000208C0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A92AEE" w:rsidRPr="000208C0" w:rsidRDefault="00A92AEE" w:rsidP="000D067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84AA4" w:rsidRDefault="00484AA4" w:rsidP="004827F5">
      <w:pPr>
        <w:rPr>
          <w:rFonts w:ascii="Calibri" w:hAnsi="Calibri"/>
          <w:b/>
          <w:color w:val="C00000"/>
          <w:sz w:val="24"/>
          <w:szCs w:val="24"/>
        </w:rPr>
      </w:pPr>
    </w:p>
    <w:p w:rsidR="000208C0" w:rsidRPr="000208C0" w:rsidRDefault="004827F5" w:rsidP="00484AA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40"/>
          <w:szCs w:val="40"/>
        </w:rPr>
        <w:t xml:space="preserve">                    </w:t>
      </w:r>
    </w:p>
    <w:p w:rsidR="00A92AEE" w:rsidRPr="00F2159B" w:rsidRDefault="00A92AEE" w:rsidP="00484AA4">
      <w:pPr>
        <w:spacing w:before="120" w:after="120"/>
        <w:ind w:left="2160" w:firstLine="720"/>
        <w:rPr>
          <w:rFonts w:ascii="Calibri" w:hAnsi="Calibri"/>
          <w:b/>
          <w:sz w:val="28"/>
          <w:szCs w:val="28"/>
        </w:rPr>
      </w:pPr>
      <w:r w:rsidRPr="00F2159B">
        <w:rPr>
          <w:rFonts w:ascii="Calibri" w:hAnsi="Calibri"/>
          <w:b/>
          <w:sz w:val="28"/>
          <w:szCs w:val="28"/>
        </w:rPr>
        <w:t xml:space="preserve">FOR </w:t>
      </w:r>
      <w:r w:rsidRPr="00F2159B">
        <w:rPr>
          <w:rFonts w:ascii="Calibri" w:hAnsi="Calibri"/>
          <w:b/>
          <w:sz w:val="28"/>
          <w:szCs w:val="28"/>
          <w:u w:val="single"/>
        </w:rPr>
        <w:t>COORDINATED INTAKE</w:t>
      </w:r>
      <w:r w:rsidRPr="00F2159B">
        <w:rPr>
          <w:rFonts w:ascii="Calibri" w:hAnsi="Calibri"/>
          <w:b/>
          <w:sz w:val="28"/>
          <w:szCs w:val="28"/>
        </w:rPr>
        <w:t xml:space="preserve"> AGENCIES ONLY</w:t>
      </w:r>
      <w:r w:rsidR="00484AA4">
        <w:rPr>
          <w:rFonts w:ascii="Calibri" w:hAnsi="Calibri"/>
          <w:b/>
          <w:sz w:val="28"/>
          <w:szCs w:val="28"/>
        </w:rPr>
        <w:t xml:space="preserve"> </w:t>
      </w:r>
    </w:p>
    <w:p w:rsidR="00A92AEE" w:rsidRPr="007908DB" w:rsidRDefault="00A92AEE" w:rsidP="00F2159B">
      <w:pPr>
        <w:spacing w:before="120" w:after="120"/>
        <w:rPr>
          <w:rFonts w:ascii="Calibri" w:hAnsi="Calibri"/>
          <w:b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</w:tblGrid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A92AEE" w:rsidP="003C7AE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BD47AA">
              <w:rPr>
                <w:rFonts w:ascii="Calibri" w:hAnsi="Calibri"/>
                <w:b/>
                <w:sz w:val="24"/>
                <w:szCs w:val="24"/>
              </w:rPr>
              <w:t>Families Screened</w:t>
            </w:r>
            <w:r w:rsidR="0093031C" w:rsidRPr="00BD47AA">
              <w:rPr>
                <w:rFonts w:ascii="Calibri" w:hAnsi="Calibri"/>
                <w:b/>
                <w:sz w:val="24"/>
                <w:szCs w:val="24"/>
              </w:rPr>
              <w:t xml:space="preserve"> in SFY </w:t>
            </w:r>
            <w:r w:rsidR="003B4FF7">
              <w:rPr>
                <w:rFonts w:ascii="Calibri" w:hAnsi="Calibri"/>
                <w:b/>
                <w:sz w:val="24"/>
                <w:szCs w:val="24"/>
              </w:rPr>
              <w:t>19</w:t>
            </w:r>
          </w:p>
          <w:p w:rsidR="00A92AEE" w:rsidRPr="00BD47AA" w:rsidRDefault="00A92AEE" w:rsidP="00F2159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D47AA">
              <w:rPr>
                <w:rFonts w:ascii="Calibri" w:hAnsi="Calibri"/>
                <w:sz w:val="24"/>
                <w:szCs w:val="24"/>
              </w:rPr>
              <w:t>Number of CIATs completed for your collaborative</w:t>
            </w:r>
            <w:r w:rsidR="00484AA4" w:rsidRPr="00BD47AA">
              <w:rPr>
                <w:rFonts w:ascii="Calibri" w:hAnsi="Calibri"/>
                <w:sz w:val="24"/>
                <w:szCs w:val="24"/>
              </w:rPr>
              <w:t xml:space="preserve"> in SFY</w:t>
            </w:r>
            <w:r w:rsidR="003B4FF7">
              <w:rPr>
                <w:rFonts w:ascii="Calibri" w:hAnsi="Calibri"/>
                <w:sz w:val="24"/>
                <w:szCs w:val="24"/>
              </w:rPr>
              <w:t>19</w:t>
            </w:r>
            <w:r w:rsidR="00484AA4" w:rsidRPr="00BD47AA">
              <w:rPr>
                <w:rFonts w:ascii="Calibri" w:hAnsi="Calibri"/>
                <w:sz w:val="24"/>
                <w:szCs w:val="24"/>
              </w:rPr>
              <w:t xml:space="preserve"> to date</w:t>
            </w:r>
            <w:r w:rsidRPr="00BD47A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BD47AA" w:rsidP="003C7AE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SFY</w:t>
            </w:r>
            <w:bookmarkStart w:id="0" w:name="_GoBack"/>
            <w:r w:rsidR="003B4FF7">
              <w:rPr>
                <w:rFonts w:ascii="Calibri" w:hAnsi="Calibri"/>
                <w:b/>
                <w:sz w:val="24"/>
                <w:szCs w:val="24"/>
              </w:rPr>
              <w:t>20</w:t>
            </w:r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84AA4" w:rsidRPr="00BD47AA">
              <w:rPr>
                <w:rFonts w:ascii="Calibri" w:hAnsi="Calibri"/>
                <w:b/>
                <w:sz w:val="24"/>
                <w:szCs w:val="24"/>
              </w:rPr>
              <w:t xml:space="preserve">Proposed </w:t>
            </w:r>
            <w:r w:rsidR="00A92AEE" w:rsidRPr="00BD47AA">
              <w:rPr>
                <w:rFonts w:ascii="Calibri" w:hAnsi="Calibri"/>
                <w:b/>
                <w:sz w:val="24"/>
                <w:szCs w:val="24"/>
              </w:rPr>
              <w:t xml:space="preserve">Families </w:t>
            </w:r>
            <w:r w:rsidR="00484AA4" w:rsidRPr="00BD47AA">
              <w:rPr>
                <w:rFonts w:ascii="Calibri" w:hAnsi="Calibri"/>
                <w:b/>
                <w:sz w:val="24"/>
                <w:szCs w:val="24"/>
              </w:rPr>
              <w:t xml:space="preserve">to be </w:t>
            </w:r>
            <w:r w:rsidR="00A92AEE" w:rsidRPr="00BD47AA">
              <w:rPr>
                <w:rFonts w:ascii="Calibri" w:hAnsi="Calibri"/>
                <w:b/>
                <w:sz w:val="24"/>
                <w:szCs w:val="24"/>
              </w:rPr>
              <w:t>Screened</w:t>
            </w:r>
          </w:p>
          <w:p w:rsidR="00E90311" w:rsidRPr="00BD47AA" w:rsidRDefault="00A92AEE" w:rsidP="00E90311">
            <w:pPr>
              <w:pStyle w:val="NormalWeb"/>
              <w:rPr>
                <w:color w:val="000000"/>
                <w:sz w:val="24"/>
                <w:szCs w:val="24"/>
              </w:rPr>
            </w:pPr>
            <w:r w:rsidRPr="00BD47AA">
              <w:rPr>
                <w:sz w:val="24"/>
                <w:szCs w:val="24"/>
              </w:rPr>
              <w:t>Proposed number of CIATs to be completed for your collaborative in S</w:t>
            </w:r>
            <w:r w:rsidR="00BD47AA" w:rsidRPr="00BD47AA">
              <w:rPr>
                <w:sz w:val="24"/>
                <w:szCs w:val="24"/>
              </w:rPr>
              <w:t>FY</w:t>
            </w:r>
            <w:r w:rsidR="003B4FF7">
              <w:rPr>
                <w:sz w:val="24"/>
                <w:szCs w:val="24"/>
              </w:rPr>
              <w:t>20</w:t>
            </w:r>
            <w:r w:rsidR="00BD47AA" w:rsidRPr="00BD47AA">
              <w:rPr>
                <w:sz w:val="24"/>
                <w:szCs w:val="24"/>
              </w:rPr>
              <w:t xml:space="preserve">. </w:t>
            </w:r>
          </w:p>
          <w:p w:rsidR="00A92AEE" w:rsidRPr="00BD47AA" w:rsidRDefault="00A92AEE" w:rsidP="00F2159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D47AA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6120" w:type="dxa"/>
          </w:tcPr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A92AEE" w:rsidP="00B853C4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BD47AA">
              <w:rPr>
                <w:rFonts w:ascii="Calibri" w:hAnsi="Calibri"/>
                <w:b/>
                <w:sz w:val="24"/>
                <w:szCs w:val="24"/>
              </w:rPr>
              <w:t>SFY</w:t>
            </w:r>
            <w:r w:rsidR="003B4FF7">
              <w:rPr>
                <w:rFonts w:ascii="Calibri" w:hAnsi="Calibri"/>
                <w:b/>
                <w:sz w:val="24"/>
                <w:szCs w:val="24"/>
              </w:rPr>
              <w:t>20</w:t>
            </w:r>
            <w:r w:rsidRPr="00BD47A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D47AA">
              <w:rPr>
                <w:rFonts w:ascii="Calibri" w:hAnsi="Calibri"/>
                <w:b/>
                <w:sz w:val="24"/>
                <w:szCs w:val="24"/>
              </w:rPr>
              <w:t xml:space="preserve">Proposed </w:t>
            </w:r>
            <w:r w:rsidRPr="00BD47AA">
              <w:rPr>
                <w:rFonts w:ascii="Calibri" w:hAnsi="Calibri"/>
                <w:b/>
                <w:sz w:val="24"/>
                <w:szCs w:val="24"/>
              </w:rPr>
              <w:t>Outreach Activities</w:t>
            </w:r>
          </w:p>
          <w:p w:rsidR="00A92AEE" w:rsidRPr="00BD47AA" w:rsidRDefault="00A92AEE" w:rsidP="00B853C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D47AA">
              <w:rPr>
                <w:rFonts w:ascii="Calibri" w:hAnsi="Calibri"/>
                <w:sz w:val="24"/>
                <w:szCs w:val="24"/>
              </w:rPr>
              <w:t xml:space="preserve">Please describe your planned outreach and recruitment activities, community awareness events, etc. </w:t>
            </w:r>
          </w:p>
        </w:tc>
        <w:tc>
          <w:tcPr>
            <w:tcW w:w="6120" w:type="dxa"/>
          </w:tcPr>
          <w:p w:rsidR="00A92AEE" w:rsidRPr="00BD47AA" w:rsidRDefault="00A92AEE" w:rsidP="00DA554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A92AEE" w:rsidP="003C7AE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BD47AA">
              <w:rPr>
                <w:rFonts w:ascii="Calibri" w:hAnsi="Calibri"/>
                <w:b/>
                <w:sz w:val="24"/>
                <w:szCs w:val="24"/>
              </w:rPr>
              <w:t>CI Process</w:t>
            </w:r>
          </w:p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D47AA">
              <w:rPr>
                <w:rFonts w:ascii="Calibri" w:hAnsi="Calibri"/>
                <w:sz w:val="24"/>
                <w:szCs w:val="24"/>
              </w:rPr>
              <w:t xml:space="preserve">Briefly describe your coordinated intake process.  Does it serve as the single point of entry </w:t>
            </w:r>
            <w:r w:rsidRPr="00BD47AA">
              <w:rPr>
                <w:rFonts w:ascii="Calibri" w:hAnsi="Calibri"/>
                <w:sz w:val="24"/>
                <w:szCs w:val="24"/>
                <w:u w:val="single"/>
              </w:rPr>
              <w:t>for MIECHV and non-MIECHV home visiting</w:t>
            </w:r>
            <w:r w:rsidRPr="00BD47AA">
              <w:rPr>
                <w:rFonts w:ascii="Calibri" w:hAnsi="Calibri"/>
                <w:sz w:val="24"/>
                <w:szCs w:val="24"/>
              </w:rPr>
              <w:t xml:space="preserve"> in your community?</w:t>
            </w:r>
          </w:p>
        </w:tc>
        <w:tc>
          <w:tcPr>
            <w:tcW w:w="6120" w:type="dxa"/>
          </w:tcPr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A92AEE" w:rsidRPr="007908DB" w:rsidTr="005B369D">
        <w:trPr>
          <w:cantSplit/>
        </w:trPr>
        <w:tc>
          <w:tcPr>
            <w:tcW w:w="4500" w:type="dxa"/>
            <w:shd w:val="pct12" w:color="auto" w:fill="FFFFFF"/>
          </w:tcPr>
          <w:p w:rsidR="00A92AEE" w:rsidRPr="00BD47AA" w:rsidRDefault="00A92AEE" w:rsidP="003C7AE7">
            <w:pPr>
              <w:pStyle w:val="BodyText"/>
              <w:numPr>
                <w:ilvl w:val="0"/>
                <w:numId w:val="7"/>
              </w:numPr>
              <w:spacing w:before="120" w:after="120"/>
              <w:rPr>
                <w:rFonts w:ascii="Calibri" w:hAnsi="Calibri"/>
                <w:szCs w:val="24"/>
              </w:rPr>
            </w:pPr>
            <w:r w:rsidRPr="00BD47AA">
              <w:rPr>
                <w:rFonts w:ascii="Calibri" w:hAnsi="Calibri"/>
                <w:szCs w:val="24"/>
              </w:rPr>
              <w:t>Policy and Procedure Manual</w:t>
            </w:r>
          </w:p>
          <w:p w:rsidR="00A92AEE" w:rsidRPr="00BD47AA" w:rsidRDefault="00A92AEE" w:rsidP="00E03A67">
            <w:pPr>
              <w:pStyle w:val="BodyText"/>
              <w:spacing w:before="120" w:after="120"/>
              <w:rPr>
                <w:rFonts w:ascii="Calibri" w:hAnsi="Calibri"/>
                <w:b w:val="0"/>
                <w:szCs w:val="24"/>
              </w:rPr>
            </w:pPr>
            <w:r w:rsidRPr="00BD47AA">
              <w:rPr>
                <w:rFonts w:ascii="Calibri" w:hAnsi="Calibri"/>
                <w:b w:val="0"/>
                <w:szCs w:val="24"/>
              </w:rPr>
              <w:t xml:space="preserve">Do you have a written draft of your MIECHV collaborative’s policy/ procedure manual?  </w:t>
            </w:r>
            <w:r w:rsidRPr="00BD47AA">
              <w:rPr>
                <w:rFonts w:ascii="Calibri" w:hAnsi="Calibri"/>
                <w:b w:val="0"/>
                <w:szCs w:val="24"/>
                <w:u w:val="single"/>
              </w:rPr>
              <w:t>If yes, please attach a copy</w:t>
            </w:r>
            <w:r w:rsidRPr="00BD47AA">
              <w:rPr>
                <w:rFonts w:ascii="Calibri" w:hAnsi="Calibri"/>
                <w:b w:val="0"/>
                <w:szCs w:val="24"/>
              </w:rPr>
              <w:t>.  If not, will a draft be availabl</w:t>
            </w:r>
            <w:r w:rsidR="00BD47AA">
              <w:rPr>
                <w:rFonts w:ascii="Calibri" w:hAnsi="Calibri"/>
                <w:b w:val="0"/>
                <w:szCs w:val="24"/>
              </w:rPr>
              <w:t>e for review by August 1, 20</w:t>
            </w:r>
            <w:r w:rsidR="003B4FF7">
              <w:rPr>
                <w:rFonts w:ascii="Calibri" w:hAnsi="Calibri"/>
                <w:b w:val="0"/>
                <w:szCs w:val="24"/>
              </w:rPr>
              <w:t>19</w:t>
            </w:r>
            <w:r w:rsidRPr="00BD47AA">
              <w:rPr>
                <w:rFonts w:ascii="Calibri" w:hAnsi="Calibri"/>
                <w:b w:val="0"/>
                <w:szCs w:val="24"/>
              </w:rPr>
              <w:t xml:space="preserve"> by OECD and IDHS?</w:t>
            </w:r>
          </w:p>
        </w:tc>
        <w:tc>
          <w:tcPr>
            <w:tcW w:w="6120" w:type="dxa"/>
          </w:tcPr>
          <w:p w:rsidR="00A92AEE" w:rsidRPr="00BD47AA" w:rsidRDefault="00A92AEE" w:rsidP="002C28D5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92AEE" w:rsidRPr="007908DB" w:rsidRDefault="00A92AEE" w:rsidP="007A3F5C">
      <w:pPr>
        <w:rPr>
          <w:rFonts w:ascii="Calibri" w:hAnsi="Calibri"/>
          <w:sz w:val="24"/>
          <w:szCs w:val="24"/>
        </w:rPr>
      </w:pPr>
    </w:p>
    <w:p w:rsidR="00A92AEE" w:rsidRPr="007908DB" w:rsidRDefault="00A92AEE" w:rsidP="007A3F5C">
      <w:pPr>
        <w:rPr>
          <w:rFonts w:ascii="Calibri" w:hAnsi="Calibri"/>
          <w:sz w:val="24"/>
          <w:szCs w:val="24"/>
        </w:rPr>
      </w:pPr>
    </w:p>
    <w:p w:rsidR="00484AA4" w:rsidRPr="00484AA4" w:rsidRDefault="00484AA4" w:rsidP="00484AA4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40"/>
          <w:szCs w:val="40"/>
        </w:rPr>
        <w:lastRenderedPageBreak/>
        <w:t xml:space="preserve">  Other MIECHV Provider</w:t>
      </w:r>
      <w:r w:rsidRPr="005C2817">
        <w:rPr>
          <w:rFonts w:ascii="Calibri" w:hAnsi="Calibri"/>
          <w:b/>
          <w:sz w:val="40"/>
          <w:szCs w:val="40"/>
        </w:rPr>
        <w:t xml:space="preserve"> Narrative</w:t>
      </w:r>
      <w:r w:rsidRPr="000208C0">
        <w:rPr>
          <w:rFonts w:ascii="Calibri" w:hAnsi="Calibri"/>
          <w:b/>
          <w:color w:val="FF0000"/>
          <w:sz w:val="40"/>
          <w:szCs w:val="40"/>
        </w:rPr>
        <w:t>*</w:t>
      </w:r>
    </w:p>
    <w:p w:rsidR="00484AA4" w:rsidRPr="000208C0" w:rsidRDefault="00484AA4" w:rsidP="00484AA4">
      <w:pPr>
        <w:jc w:val="center"/>
        <w:rPr>
          <w:rFonts w:ascii="Calibri" w:hAnsi="Calibri"/>
          <w:b/>
          <w:sz w:val="24"/>
          <w:szCs w:val="24"/>
        </w:rPr>
      </w:pPr>
      <w:r w:rsidRPr="000208C0">
        <w:rPr>
          <w:rFonts w:ascii="Calibri" w:hAnsi="Calibri"/>
          <w:b/>
          <w:color w:val="FF0000"/>
          <w:sz w:val="24"/>
          <w:szCs w:val="24"/>
        </w:rPr>
        <w:t>*Does not apply to home visiting service providers</w:t>
      </w:r>
      <w:r>
        <w:rPr>
          <w:rFonts w:ascii="Calibri" w:hAnsi="Calibri"/>
          <w:b/>
          <w:color w:val="FF0000"/>
          <w:sz w:val="24"/>
          <w:szCs w:val="24"/>
        </w:rPr>
        <w:t>.  For those providers who provide services other than home visiting (i.e. professional development, pilot projects, evaluation), please provide a brief description of services you have provided for MIECHV in the past (if applicable) and a brief description of your plan for services to MEICHV in FY</w:t>
      </w:r>
      <w:r w:rsidR="003B4FF7">
        <w:rPr>
          <w:rFonts w:ascii="Calibri" w:hAnsi="Calibri"/>
          <w:b/>
          <w:color w:val="FF0000"/>
          <w:sz w:val="24"/>
          <w:szCs w:val="24"/>
        </w:rPr>
        <w:t>20</w:t>
      </w:r>
    </w:p>
    <w:p w:rsidR="00A92AEE" w:rsidRPr="00925D7F" w:rsidRDefault="00A92AEE" w:rsidP="00484AA4">
      <w:pPr>
        <w:spacing w:before="120" w:after="120"/>
        <w:jc w:val="center"/>
        <w:rPr>
          <w:rFonts w:ascii="Calibri" w:hAnsi="Calibri"/>
          <w:b/>
          <w:i/>
          <w:sz w:val="24"/>
          <w:szCs w:val="24"/>
        </w:rPr>
      </w:pPr>
    </w:p>
    <w:sectPr w:rsidR="00A92AEE" w:rsidRPr="00925D7F" w:rsidSect="00270E4B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94" w:rsidRDefault="001C2F94">
      <w:r>
        <w:separator/>
      </w:r>
    </w:p>
  </w:endnote>
  <w:endnote w:type="continuationSeparator" w:id="0">
    <w:p w:rsidR="001C2F94" w:rsidRDefault="001C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EE" w:rsidRDefault="00A92AEE" w:rsidP="002764A0">
    <w:pPr>
      <w:pStyle w:val="Footer"/>
      <w:jc w:val="center"/>
    </w:pPr>
    <w:r w:rsidRPr="002764A0">
      <w:rPr>
        <w:rFonts w:ascii="Calibri" w:hAnsi="Calibri"/>
      </w:rPr>
      <w:fldChar w:fldCharType="begin"/>
    </w:r>
    <w:r w:rsidRPr="002764A0">
      <w:rPr>
        <w:rFonts w:ascii="Calibri" w:hAnsi="Calibri"/>
      </w:rPr>
      <w:instrText xml:space="preserve"> PAGE   \* MERGEFORMAT </w:instrText>
    </w:r>
    <w:r w:rsidRPr="002764A0">
      <w:rPr>
        <w:rFonts w:ascii="Calibri" w:hAnsi="Calibri"/>
      </w:rPr>
      <w:fldChar w:fldCharType="separate"/>
    </w:r>
    <w:r w:rsidR="00F428C2">
      <w:rPr>
        <w:rFonts w:ascii="Calibri" w:hAnsi="Calibri"/>
        <w:noProof/>
      </w:rPr>
      <w:t>1</w:t>
    </w:r>
    <w:r w:rsidRPr="002764A0">
      <w:rPr>
        <w:rFonts w:ascii="Calibri" w:hAnsi="Calibri"/>
      </w:rPr>
      <w:fldChar w:fldCharType="end"/>
    </w:r>
  </w:p>
  <w:p w:rsidR="00A92AEE" w:rsidRDefault="00A92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94" w:rsidRDefault="001C2F94">
      <w:r>
        <w:separator/>
      </w:r>
    </w:p>
  </w:footnote>
  <w:footnote w:type="continuationSeparator" w:id="0">
    <w:p w:rsidR="001C2F94" w:rsidRDefault="001C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EE" w:rsidRPr="002121A4" w:rsidRDefault="00A92AEE" w:rsidP="0019474E">
    <w:pPr>
      <w:pStyle w:val="Header"/>
      <w:spacing w:after="240"/>
      <w:jc w:val="center"/>
      <w:rPr>
        <w:rFonts w:ascii="Calibri" w:hAnsi="Calibri"/>
        <w:b/>
        <w:sz w:val="24"/>
      </w:rPr>
    </w:pPr>
    <w:r w:rsidRPr="002764A0">
      <w:rPr>
        <w:rFonts w:ascii="Calibri" w:hAnsi="Calibri"/>
        <w:b/>
        <w:sz w:val="24"/>
      </w:rPr>
      <w:t xml:space="preserve">Illinois </w:t>
    </w:r>
    <w:r>
      <w:rPr>
        <w:rFonts w:ascii="Calibri" w:hAnsi="Calibri"/>
        <w:b/>
        <w:sz w:val="24"/>
      </w:rPr>
      <w:t>MIECHV Program Plan for State Fiscal Year (SFY) 20</w:t>
    </w:r>
    <w:r w:rsidR="00F428C2">
      <w:rPr>
        <w:rFonts w:ascii="Calibri" w:hAnsi="Calibri"/>
        <w:b/>
        <w:sz w:val="24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856"/>
    <w:multiLevelType w:val="hybridMultilevel"/>
    <w:tmpl w:val="A762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26F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034C84"/>
    <w:multiLevelType w:val="hybridMultilevel"/>
    <w:tmpl w:val="4AFA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5D7B0F"/>
    <w:multiLevelType w:val="hybridMultilevel"/>
    <w:tmpl w:val="9F06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095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2979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5A31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0F516F"/>
    <w:multiLevelType w:val="hybridMultilevel"/>
    <w:tmpl w:val="45BC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773C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571E2E"/>
    <w:multiLevelType w:val="hybridMultilevel"/>
    <w:tmpl w:val="B39AC0F2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D937EC"/>
    <w:multiLevelType w:val="hybridMultilevel"/>
    <w:tmpl w:val="45BC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0E202C"/>
    <w:multiLevelType w:val="hybridMultilevel"/>
    <w:tmpl w:val="45785C2A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3B49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8A"/>
    <w:rsid w:val="00016395"/>
    <w:rsid w:val="000208C0"/>
    <w:rsid w:val="00022F21"/>
    <w:rsid w:val="00083EC3"/>
    <w:rsid w:val="000D067E"/>
    <w:rsid w:val="001039D2"/>
    <w:rsid w:val="00152889"/>
    <w:rsid w:val="0019474E"/>
    <w:rsid w:val="001C2F94"/>
    <w:rsid w:val="001C7A16"/>
    <w:rsid w:val="001F64D3"/>
    <w:rsid w:val="002121A4"/>
    <w:rsid w:val="00250E5E"/>
    <w:rsid w:val="00270E4B"/>
    <w:rsid w:val="002764A0"/>
    <w:rsid w:val="00277400"/>
    <w:rsid w:val="00285382"/>
    <w:rsid w:val="002C2564"/>
    <w:rsid w:val="002C28D5"/>
    <w:rsid w:val="00351C1A"/>
    <w:rsid w:val="003548E9"/>
    <w:rsid w:val="00377F06"/>
    <w:rsid w:val="003B4FF7"/>
    <w:rsid w:val="003C7AE7"/>
    <w:rsid w:val="003D350E"/>
    <w:rsid w:val="00432D8A"/>
    <w:rsid w:val="0047042D"/>
    <w:rsid w:val="00472824"/>
    <w:rsid w:val="004827F5"/>
    <w:rsid w:val="00484AA4"/>
    <w:rsid w:val="004E61FA"/>
    <w:rsid w:val="00500B4F"/>
    <w:rsid w:val="00533667"/>
    <w:rsid w:val="005454A5"/>
    <w:rsid w:val="00573F3A"/>
    <w:rsid w:val="00585DE1"/>
    <w:rsid w:val="005B369D"/>
    <w:rsid w:val="005B6CB8"/>
    <w:rsid w:val="005C2817"/>
    <w:rsid w:val="005E6C82"/>
    <w:rsid w:val="00607C61"/>
    <w:rsid w:val="00673098"/>
    <w:rsid w:val="006A7BB8"/>
    <w:rsid w:val="00710892"/>
    <w:rsid w:val="00727AA1"/>
    <w:rsid w:val="00734707"/>
    <w:rsid w:val="00751F62"/>
    <w:rsid w:val="007606AA"/>
    <w:rsid w:val="007908DB"/>
    <w:rsid w:val="007A3F5C"/>
    <w:rsid w:val="00844DEE"/>
    <w:rsid w:val="00852DC2"/>
    <w:rsid w:val="008E3972"/>
    <w:rsid w:val="00925D7F"/>
    <w:rsid w:val="00926C2B"/>
    <w:rsid w:val="0093031C"/>
    <w:rsid w:val="009802A3"/>
    <w:rsid w:val="009807B9"/>
    <w:rsid w:val="00980E46"/>
    <w:rsid w:val="009A3206"/>
    <w:rsid w:val="009C222D"/>
    <w:rsid w:val="009F0114"/>
    <w:rsid w:val="009F2B58"/>
    <w:rsid w:val="00A32FF5"/>
    <w:rsid w:val="00A3551A"/>
    <w:rsid w:val="00A62B56"/>
    <w:rsid w:val="00A92AEE"/>
    <w:rsid w:val="00B61ABD"/>
    <w:rsid w:val="00B81733"/>
    <w:rsid w:val="00B853C4"/>
    <w:rsid w:val="00BA2C72"/>
    <w:rsid w:val="00BA7B15"/>
    <w:rsid w:val="00BB317E"/>
    <w:rsid w:val="00BC4EC2"/>
    <w:rsid w:val="00BD47AA"/>
    <w:rsid w:val="00C95192"/>
    <w:rsid w:val="00CC2DFA"/>
    <w:rsid w:val="00CC50AF"/>
    <w:rsid w:val="00D16799"/>
    <w:rsid w:val="00D450CD"/>
    <w:rsid w:val="00DA5544"/>
    <w:rsid w:val="00DF5AC1"/>
    <w:rsid w:val="00E03A67"/>
    <w:rsid w:val="00E07693"/>
    <w:rsid w:val="00E10BA2"/>
    <w:rsid w:val="00E84F15"/>
    <w:rsid w:val="00E90311"/>
    <w:rsid w:val="00EA3F87"/>
    <w:rsid w:val="00F2159B"/>
    <w:rsid w:val="00F428C2"/>
    <w:rsid w:val="00F552D3"/>
    <w:rsid w:val="00F8629C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84BA9A-39CD-4A28-9719-AE5E19EC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70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70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70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707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0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0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0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734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0A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4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4A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3470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34707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20A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34707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0AF"/>
    <w:rPr>
      <w:sz w:val="20"/>
      <w:szCs w:val="20"/>
    </w:rPr>
  </w:style>
  <w:style w:type="table" w:styleId="TableGrid">
    <w:name w:val="Table Grid"/>
    <w:basedOn w:val="TableNormal"/>
    <w:uiPriority w:val="99"/>
    <w:rsid w:val="003C7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C7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031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2329-50BB-4CF5-BA10-9476C08C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Information</vt:lpstr>
    </vt:vector>
  </TitlesOfParts>
  <Company>dhs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Information</dc:title>
  <dc:creator>Andrea Palmer</dc:creator>
  <cp:lastModifiedBy>Spinks, Sharon</cp:lastModifiedBy>
  <cp:revision>2</cp:revision>
  <cp:lastPrinted>2016-05-31T18:36:00Z</cp:lastPrinted>
  <dcterms:created xsi:type="dcterms:W3CDTF">2019-03-07T20:22:00Z</dcterms:created>
  <dcterms:modified xsi:type="dcterms:W3CDTF">2019-03-07T20:22:00Z</dcterms:modified>
</cp:coreProperties>
</file>