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DCC" w:rsidRDefault="00DC4DCC" w:rsidP="00C1779D">
      <w:pPr>
        <w:pStyle w:val="BodyText"/>
        <w:ind w:left="720"/>
      </w:pPr>
      <w:r>
        <w:t>FY20</w:t>
      </w:r>
      <w:r w:rsidR="004B346A">
        <w:t>20</w:t>
      </w:r>
      <w:r>
        <w:t xml:space="preserve"> </w:t>
      </w:r>
      <w:r w:rsidR="00C1779D">
        <w:t xml:space="preserve">Personal Responsibility Education Program </w:t>
      </w:r>
      <w:r w:rsidR="008064FF" w:rsidRPr="008064FF">
        <w:t xml:space="preserve"> </w:t>
      </w:r>
      <w:r w:rsidR="00C1779D">
        <w:t xml:space="preserve">   </w:t>
      </w:r>
      <w:bookmarkStart w:id="0" w:name="_GoBack"/>
      <w:bookmarkEnd w:id="0"/>
      <w:r w:rsidR="008064FF" w:rsidRPr="008064FF">
        <w:t xml:space="preserve">Continuation Funding </w:t>
      </w:r>
      <w:r w:rsidR="008064FF">
        <w:t>A</w:t>
      </w:r>
      <w:r w:rsidR="008064FF" w:rsidRPr="008064FF">
        <w:t xml:space="preserve">pplication </w:t>
      </w:r>
      <w:r w:rsidR="00C1779D">
        <w:br/>
      </w:r>
      <w:r w:rsidR="008064FF" w:rsidRPr="008064FF">
        <w:t xml:space="preserve">Appendix </w:t>
      </w:r>
      <w:r w:rsidR="00C1779D">
        <w:t>2</w:t>
      </w:r>
      <w:r w:rsidR="008064FF" w:rsidRPr="008064FF">
        <w:t xml:space="preserve"> - CSA Budget Information</w:t>
      </w:r>
    </w:p>
    <w:p w:rsidR="002C7B20" w:rsidRPr="00416D36" w:rsidRDefault="002C7B20" w:rsidP="002C7B20">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p>
    <w:p w:rsidR="002C7B20" w:rsidRPr="00416D36" w:rsidRDefault="002C7B20" w:rsidP="002C7B20">
      <w:pPr>
        <w:widowControl w:val="0"/>
        <w:autoSpaceDE w:val="0"/>
        <w:autoSpaceDN w:val="0"/>
        <w:spacing w:before="317" w:after="0" w:line="240" w:lineRule="auto"/>
        <w:ind w:left="802" w:right="443"/>
        <w:jc w:val="center"/>
        <w:outlineLvl w:val="3"/>
        <w:rPr>
          <w:rFonts w:ascii="Wingdings" w:eastAsia="Times New Roman" w:hAnsi="Times New Roman" w:cs="Times New Roman"/>
          <w:sz w:val="24"/>
          <w:szCs w:val="28"/>
        </w:rPr>
      </w:pPr>
      <w:r w:rsidRPr="00416D36">
        <w:rPr>
          <w:rFonts w:ascii="Times New Roman" w:eastAsia="Times New Roman" w:hAnsi="Times New Roman" w:cs="Times New Roman"/>
          <w:sz w:val="24"/>
          <w:szCs w:val="28"/>
        </w:rPr>
        <w:t>For information regarding CSA.</w:t>
      </w:r>
      <w:r w:rsidRPr="00416D36">
        <w:rPr>
          <w:rFonts w:ascii="Times New Roman" w:eastAsia="Times New Roman" w:hAnsi="Times New Roman" w:cs="Times New Roman"/>
          <w:color w:val="0563C1"/>
          <w:spacing w:val="-32"/>
          <w:sz w:val="24"/>
          <w:szCs w:val="28"/>
        </w:rPr>
        <w:t xml:space="preserve"> </w:t>
      </w:r>
      <w:hyperlink r:id="rId5">
        <w:r w:rsidRPr="00416D36">
          <w:rPr>
            <w:rFonts w:ascii="Calibri" w:eastAsia="Times New Roman" w:hAnsi="Times New Roman" w:cs="Times New Roman"/>
            <w:color w:val="0563C1"/>
            <w:sz w:val="28"/>
            <w:szCs w:val="28"/>
            <w:u w:val="single" w:color="0563C1"/>
          </w:rPr>
          <w:t>http://www.dhs.state.il.us/page.aspx?item=61069</w:t>
        </w:r>
      </w:hyperlink>
    </w:p>
    <w:p w:rsidR="002C7B20" w:rsidRPr="00416D36" w:rsidRDefault="002C7B20" w:rsidP="002C7B20">
      <w:pPr>
        <w:widowControl w:val="0"/>
        <w:autoSpaceDE w:val="0"/>
        <w:autoSpaceDN w:val="0"/>
        <w:spacing w:after="0" w:line="240" w:lineRule="auto"/>
        <w:rPr>
          <w:rFonts w:ascii="Calibri" w:eastAsia="Times New Roman" w:hAnsi="Times New Roman" w:cs="Times New Roman"/>
          <w:sz w:val="20"/>
          <w:szCs w:val="24"/>
        </w:rPr>
      </w:pPr>
    </w:p>
    <w:p w:rsidR="002C7B20" w:rsidRPr="00416D36" w:rsidRDefault="002C7B20" w:rsidP="002C7B20">
      <w:pPr>
        <w:widowControl w:val="0"/>
        <w:autoSpaceDE w:val="0"/>
        <w:autoSpaceDN w:val="0"/>
        <w:spacing w:before="2" w:after="0" w:line="240" w:lineRule="auto"/>
        <w:rPr>
          <w:rFonts w:ascii="Calibri" w:eastAsia="Times New Roman" w:hAnsi="Times New Roman" w:cs="Times New Roman"/>
          <w:sz w:val="18"/>
          <w:szCs w:val="24"/>
        </w:rPr>
      </w:pPr>
    </w:p>
    <w:p w:rsidR="002C7B20" w:rsidRPr="00416D36" w:rsidRDefault="002C7B20" w:rsidP="002C7B20">
      <w:pPr>
        <w:widowControl w:val="0"/>
        <w:autoSpaceDE w:val="0"/>
        <w:autoSpaceDN w:val="0"/>
        <w:spacing w:before="87" w:after="0" w:line="319" w:lineRule="exact"/>
        <w:ind w:left="2413"/>
        <w:rPr>
          <w:rFonts w:ascii="Times New Roman" w:eastAsia="Times New Roman" w:hAnsi="Times New Roman" w:cs="Times New Roman"/>
          <w:b/>
          <w:sz w:val="28"/>
        </w:rPr>
      </w:pPr>
      <w:bookmarkStart w:id="1" w:name="How_to_register_for_the_CSA_Tracking_Sys"/>
      <w:bookmarkEnd w:id="1"/>
      <w:r w:rsidRPr="00416D36">
        <w:rPr>
          <w:rFonts w:ascii="Times New Roman" w:eastAsia="Times New Roman" w:hAnsi="Times New Roman" w:cs="Times New Roman"/>
          <w:b/>
          <w:sz w:val="28"/>
        </w:rPr>
        <w:t>How to register for the CSA Tracking System</w:t>
      </w:r>
    </w:p>
    <w:p w:rsidR="002C7B20" w:rsidRPr="00416D36" w:rsidRDefault="002C7B20" w:rsidP="002C7B20">
      <w:pPr>
        <w:widowControl w:val="0"/>
        <w:numPr>
          <w:ilvl w:val="0"/>
          <w:numId w:val="1"/>
        </w:numPr>
        <w:tabs>
          <w:tab w:val="left" w:pos="460"/>
        </w:tabs>
        <w:autoSpaceDE w:val="0"/>
        <w:autoSpaceDN w:val="0"/>
        <w:spacing w:after="0" w:line="273" w:lineRule="exact"/>
        <w:rPr>
          <w:rFonts w:ascii="Times New Roman" w:eastAsia="Times New Roman" w:hAnsi="Times New Roman" w:cs="Times New Roman"/>
          <w:sz w:val="24"/>
        </w:rPr>
      </w:pPr>
      <w:r w:rsidRPr="00416D36">
        <w:rPr>
          <w:rFonts w:ascii="Times New Roman" w:eastAsia="Times New Roman" w:hAnsi="Times New Roman" w:cs="Times New Roman"/>
          <w:sz w:val="24"/>
        </w:rPr>
        <w:t xml:space="preserve">You </w:t>
      </w:r>
      <w:r w:rsidRPr="00416D36">
        <w:rPr>
          <w:rFonts w:ascii="Times New Roman" w:eastAsia="Times New Roman" w:hAnsi="Times New Roman" w:cs="Times New Roman"/>
          <w:spacing w:val="-3"/>
          <w:sz w:val="24"/>
        </w:rPr>
        <w:t xml:space="preserve">will </w:t>
      </w:r>
      <w:r w:rsidRPr="00416D36">
        <w:rPr>
          <w:rFonts w:ascii="Times New Roman" w:eastAsia="Times New Roman" w:hAnsi="Times New Roman" w:cs="Times New Roman"/>
          <w:sz w:val="24"/>
        </w:rPr>
        <w:t>need a functioning Illinois.gov ID and</w:t>
      </w:r>
      <w:r w:rsidRPr="00416D36">
        <w:rPr>
          <w:rFonts w:ascii="Times New Roman" w:eastAsia="Times New Roman" w:hAnsi="Times New Roman" w:cs="Times New Roman"/>
          <w:spacing w:val="-8"/>
          <w:sz w:val="24"/>
        </w:rPr>
        <w:t xml:space="preserve"> </w:t>
      </w:r>
      <w:r w:rsidRPr="00416D36">
        <w:rPr>
          <w:rFonts w:ascii="Times New Roman" w:eastAsia="Times New Roman" w:hAnsi="Times New Roman" w:cs="Times New Roman"/>
          <w:sz w:val="24"/>
        </w:rPr>
        <w:t>password</w:t>
      </w:r>
    </w:p>
    <w:p w:rsidR="002C7B20" w:rsidRPr="00416D36" w:rsidRDefault="002C7B20" w:rsidP="002C7B20">
      <w:pPr>
        <w:widowControl w:val="0"/>
        <w:numPr>
          <w:ilvl w:val="0"/>
          <w:numId w:val="1"/>
        </w:numPr>
        <w:tabs>
          <w:tab w:val="left" w:pos="460"/>
        </w:tabs>
        <w:autoSpaceDE w:val="0"/>
        <w:autoSpaceDN w:val="0"/>
        <w:spacing w:before="5" w:after="0" w:line="237" w:lineRule="auto"/>
        <w:ind w:right="972"/>
        <w:rPr>
          <w:rFonts w:ascii="Times New Roman" w:eastAsia="Times New Roman" w:hAnsi="Times New Roman" w:cs="Times New Roman"/>
          <w:sz w:val="24"/>
        </w:rPr>
      </w:pPr>
      <w:r w:rsidRPr="00416D36">
        <w:rPr>
          <w:rFonts w:ascii="Times New Roman" w:eastAsia="Times New Roman" w:hAnsi="Times New Roman" w:cs="Times New Roman"/>
          <w:sz w:val="24"/>
        </w:rPr>
        <w:t xml:space="preserve">If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 xml:space="preserve">do not have an Illinois.gov ID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will need obtain one at the following web link:</w:t>
      </w:r>
      <w:hyperlink r:id="rId6">
        <w:r w:rsidRPr="00416D36">
          <w:rPr>
            <w:rFonts w:ascii="Times New Roman" w:eastAsia="Times New Roman" w:hAnsi="Times New Roman" w:cs="Times New Roman"/>
            <w:color w:val="0563C1"/>
            <w:sz w:val="24"/>
            <w:u w:val="single" w:color="0563C1"/>
          </w:rPr>
          <w:t xml:space="preserve"> https://extapps.illinois.gov/ADIM/VerifyEmail.aspx</w:t>
        </w:r>
      </w:hyperlink>
    </w:p>
    <w:p w:rsidR="002C7B20" w:rsidRPr="00416D36" w:rsidRDefault="002C7B20" w:rsidP="002C7B20">
      <w:pPr>
        <w:widowControl w:val="0"/>
        <w:numPr>
          <w:ilvl w:val="0"/>
          <w:numId w:val="2"/>
        </w:numPr>
        <w:tabs>
          <w:tab w:val="left" w:pos="459"/>
          <w:tab w:val="left" w:pos="460"/>
        </w:tabs>
        <w:autoSpaceDE w:val="0"/>
        <w:autoSpaceDN w:val="0"/>
        <w:spacing w:before="18" w:after="0" w:line="235" w:lineRule="auto"/>
        <w:ind w:right="106"/>
        <w:rPr>
          <w:rFonts w:ascii="Symbol" w:eastAsia="Times New Roman" w:hAnsi="Times New Roman" w:cs="Times New Roman"/>
          <w:sz w:val="20"/>
        </w:rPr>
      </w:pPr>
      <w:r w:rsidRPr="00416D36">
        <w:rPr>
          <w:rFonts w:ascii="Calibri" w:eastAsia="Times New Roman" w:hAnsi="Times New Roman" w:cs="Times New Roman"/>
          <w:b/>
          <w:sz w:val="24"/>
        </w:rPr>
        <w:t xml:space="preserve">Please note: </w:t>
      </w:r>
      <w:r w:rsidRPr="00416D36">
        <w:rPr>
          <w:rFonts w:ascii="Times New Roman" w:eastAsia="Times New Roman" w:hAnsi="Times New Roman" w:cs="Times New Roman"/>
          <w:sz w:val="24"/>
        </w:rPr>
        <w:t xml:space="preserve">Choose General Public (Not employed by the State of Illinois) [EXTERNAL] even if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 xml:space="preserve">are a State of Illinois employee. Your CSA registration will not </w:t>
      </w:r>
      <w:r w:rsidRPr="00416D36">
        <w:rPr>
          <w:rFonts w:ascii="Times New Roman" w:eastAsia="Times New Roman" w:hAnsi="Times New Roman" w:cs="Times New Roman"/>
          <w:spacing w:val="-3"/>
          <w:sz w:val="24"/>
        </w:rPr>
        <w:t xml:space="preserve">be </w:t>
      </w:r>
      <w:r w:rsidRPr="00416D36">
        <w:rPr>
          <w:rFonts w:ascii="Times New Roman" w:eastAsia="Times New Roman" w:hAnsi="Times New Roman" w:cs="Times New Roman"/>
          <w:sz w:val="24"/>
        </w:rPr>
        <w:t xml:space="preserve">validated </w:t>
      </w:r>
      <w:r w:rsidRPr="00416D36">
        <w:rPr>
          <w:rFonts w:ascii="Times New Roman" w:eastAsia="Times New Roman" w:hAnsi="Times New Roman" w:cs="Times New Roman"/>
          <w:spacing w:val="-3"/>
          <w:sz w:val="24"/>
        </w:rPr>
        <w:t xml:space="preserve">if you </w:t>
      </w:r>
      <w:r w:rsidRPr="00416D36">
        <w:rPr>
          <w:rFonts w:ascii="Times New Roman" w:eastAsia="Times New Roman" w:hAnsi="Times New Roman" w:cs="Times New Roman"/>
          <w:sz w:val="24"/>
        </w:rPr>
        <w:t>choose Other Employees</w:t>
      </w:r>
      <w:r w:rsidRPr="00416D36">
        <w:rPr>
          <w:rFonts w:ascii="Times New Roman" w:eastAsia="Times New Roman" w:hAnsi="Times New Roman" w:cs="Times New Roman"/>
          <w:spacing w:val="-9"/>
          <w:sz w:val="24"/>
        </w:rPr>
        <w:t xml:space="preserve"> </w:t>
      </w:r>
      <w:r w:rsidRPr="00416D36">
        <w:rPr>
          <w:rFonts w:ascii="Times New Roman" w:eastAsia="Times New Roman" w:hAnsi="Times New Roman" w:cs="Times New Roman"/>
          <w:sz w:val="24"/>
        </w:rPr>
        <w:t>[SPS].</w:t>
      </w:r>
    </w:p>
    <w:p w:rsidR="002C7B20" w:rsidRPr="00416D36" w:rsidRDefault="002C7B20" w:rsidP="002C7B20">
      <w:pPr>
        <w:widowControl w:val="0"/>
        <w:numPr>
          <w:ilvl w:val="0"/>
          <w:numId w:val="2"/>
        </w:numPr>
        <w:tabs>
          <w:tab w:val="left" w:pos="459"/>
          <w:tab w:val="left" w:pos="460"/>
        </w:tabs>
        <w:autoSpaceDE w:val="0"/>
        <w:autoSpaceDN w:val="0"/>
        <w:spacing w:before="24" w:after="0" w:line="230" w:lineRule="auto"/>
        <w:ind w:right="150"/>
        <w:rPr>
          <w:rFonts w:ascii="Symbol" w:eastAsia="Times New Roman" w:hAnsi="Times New Roman" w:cs="Times New Roman"/>
          <w:sz w:val="20"/>
        </w:rPr>
      </w:pPr>
      <w:r w:rsidRPr="00416D36">
        <w:rPr>
          <w:rFonts w:ascii="Calibri" w:eastAsia="Times New Roman" w:hAnsi="Times New Roman" w:cs="Times New Roman"/>
          <w:b/>
          <w:sz w:val="24"/>
        </w:rPr>
        <w:t xml:space="preserve">If you do not have a State of Illinois driver's license, </w:t>
      </w:r>
      <w:r w:rsidRPr="00416D36">
        <w:rPr>
          <w:rFonts w:ascii="Times New Roman" w:eastAsia="Times New Roman" w:hAnsi="Times New Roman" w:cs="Times New Roman"/>
          <w:sz w:val="24"/>
        </w:rPr>
        <w:t>please email your request to</w:t>
      </w:r>
      <w:r w:rsidRPr="00416D36">
        <w:rPr>
          <w:rFonts w:ascii="Times New Roman" w:eastAsia="Times New Roman" w:hAnsi="Times New Roman" w:cs="Times New Roman"/>
          <w:color w:val="0563C1"/>
          <w:sz w:val="24"/>
          <w:u w:val="single" w:color="0563C1"/>
        </w:rPr>
        <w:t xml:space="preserve"> </w:t>
      </w:r>
      <w:hyperlink r:id="rId7">
        <w:r w:rsidRPr="00416D36">
          <w:rPr>
            <w:rFonts w:ascii="Times New Roman" w:eastAsia="Times New Roman" w:hAnsi="Times New Roman" w:cs="Times New Roman"/>
            <w:color w:val="0563C1"/>
            <w:sz w:val="24"/>
            <w:u w:val="single" w:color="0563C1"/>
          </w:rPr>
          <w:t>DHS.DHSOCA@Illinois.gov</w:t>
        </w:r>
        <w:r w:rsidRPr="00416D36">
          <w:rPr>
            <w:rFonts w:ascii="Times New Roman" w:eastAsia="Times New Roman" w:hAnsi="Times New Roman" w:cs="Times New Roman"/>
            <w:color w:val="0563C1"/>
            <w:sz w:val="24"/>
          </w:rPr>
          <w:t xml:space="preserve"> </w:t>
        </w:r>
      </w:hyperlink>
      <w:r w:rsidRPr="00416D36">
        <w:rPr>
          <w:rFonts w:ascii="Times New Roman" w:eastAsia="Times New Roman" w:hAnsi="Times New Roman" w:cs="Times New Roman"/>
          <w:sz w:val="24"/>
        </w:rPr>
        <w:t>with the following information: Name, Company, Address,</w:t>
      </w:r>
      <w:r w:rsidRPr="00416D36">
        <w:rPr>
          <w:rFonts w:ascii="Times New Roman" w:eastAsia="Times New Roman" w:hAnsi="Times New Roman" w:cs="Times New Roman"/>
          <w:spacing w:val="15"/>
          <w:sz w:val="24"/>
        </w:rPr>
        <w:t xml:space="preserve"> </w:t>
      </w:r>
      <w:r w:rsidRPr="00416D36">
        <w:rPr>
          <w:rFonts w:ascii="Times New Roman" w:eastAsia="Times New Roman" w:hAnsi="Times New Roman" w:cs="Times New Roman"/>
          <w:sz w:val="24"/>
        </w:rPr>
        <w:t>Phone</w:t>
      </w:r>
    </w:p>
    <w:p w:rsidR="002C7B20" w:rsidRPr="00416D36" w:rsidRDefault="002C7B20" w:rsidP="002C7B20">
      <w:pPr>
        <w:widowControl w:val="0"/>
        <w:autoSpaceDE w:val="0"/>
        <w:autoSpaceDN w:val="0"/>
        <w:spacing w:after="0" w:line="274" w:lineRule="exact"/>
        <w:ind w:left="460"/>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 DUNS #, FEIN # and email address.</w:t>
      </w:r>
    </w:p>
    <w:p w:rsidR="002C7B20" w:rsidRPr="00416D36" w:rsidRDefault="002C7B20" w:rsidP="002C7B20">
      <w:pPr>
        <w:widowControl w:val="0"/>
        <w:numPr>
          <w:ilvl w:val="0"/>
          <w:numId w:val="1"/>
        </w:numPr>
        <w:tabs>
          <w:tab w:val="left" w:pos="460"/>
        </w:tabs>
        <w:autoSpaceDE w:val="0"/>
        <w:autoSpaceDN w:val="0"/>
        <w:spacing w:before="5" w:after="0" w:line="237" w:lineRule="auto"/>
        <w:ind w:right="3444"/>
        <w:rPr>
          <w:rFonts w:ascii="Times New Roman" w:eastAsia="Times New Roman" w:hAnsi="Times New Roman" w:cs="Times New Roman"/>
          <w:sz w:val="24"/>
        </w:rPr>
      </w:pPr>
      <w:r w:rsidRPr="00416D36">
        <w:rPr>
          <w:rFonts w:ascii="Times New Roman" w:eastAsia="Times New Roman" w:hAnsi="Times New Roman" w:cs="Times New Roman"/>
          <w:sz w:val="24"/>
        </w:rPr>
        <w:t xml:space="preserve">The address for the CSA Tracking System Registration Site </w:t>
      </w:r>
      <w:r w:rsidRPr="00416D36">
        <w:rPr>
          <w:rFonts w:ascii="Times New Roman" w:eastAsia="Times New Roman" w:hAnsi="Times New Roman" w:cs="Times New Roman"/>
          <w:spacing w:val="-5"/>
          <w:sz w:val="24"/>
        </w:rPr>
        <w:t>is:</w:t>
      </w:r>
      <w:hyperlink r:id="rId8">
        <w:r w:rsidRPr="00416D36">
          <w:rPr>
            <w:rFonts w:ascii="Times New Roman" w:eastAsia="Times New Roman" w:hAnsi="Times New Roman" w:cs="Times New Roman"/>
            <w:color w:val="0563C1"/>
            <w:spacing w:val="-5"/>
            <w:sz w:val="24"/>
            <w:u w:val="single" w:color="0563C1"/>
          </w:rPr>
          <w:t xml:space="preserve"> </w:t>
        </w:r>
        <w:r w:rsidRPr="00416D36">
          <w:rPr>
            <w:rFonts w:ascii="Times New Roman" w:eastAsia="Times New Roman" w:hAnsi="Times New Roman" w:cs="Times New Roman"/>
            <w:color w:val="0563C1"/>
            <w:sz w:val="24"/>
            <w:u w:val="single" w:color="0563C1"/>
          </w:rPr>
          <w:t>https://csa.dhs.illinois.gov/gtrpublic/gtr</w:t>
        </w:r>
      </w:hyperlink>
    </w:p>
    <w:p w:rsidR="002C7B20" w:rsidRPr="00416D36" w:rsidRDefault="002C7B20" w:rsidP="002C7B20">
      <w:pPr>
        <w:widowControl w:val="0"/>
        <w:numPr>
          <w:ilvl w:val="0"/>
          <w:numId w:val="1"/>
        </w:numPr>
        <w:tabs>
          <w:tab w:val="left" w:pos="460"/>
        </w:tabs>
        <w:autoSpaceDE w:val="0"/>
        <w:autoSpaceDN w:val="0"/>
        <w:spacing w:before="2" w:after="0" w:line="240" w:lineRule="auto"/>
        <w:ind w:right="180"/>
        <w:rPr>
          <w:rFonts w:ascii="Times New Roman" w:eastAsia="Times New Roman" w:hAnsi="Times New Roman" w:cs="Times New Roman"/>
          <w:sz w:val="24"/>
        </w:rPr>
      </w:pPr>
      <w:r w:rsidRPr="00416D36">
        <w:rPr>
          <w:rFonts w:ascii="Times New Roman" w:eastAsia="Times New Roman" w:hAnsi="Times New Roman" w:cs="Times New Roman"/>
          <w:sz w:val="24"/>
        </w:rPr>
        <w:t xml:space="preserve">You </w:t>
      </w:r>
      <w:r w:rsidRPr="00416D36">
        <w:rPr>
          <w:rFonts w:ascii="Times New Roman" w:eastAsia="Times New Roman" w:hAnsi="Times New Roman" w:cs="Times New Roman"/>
          <w:spacing w:val="-3"/>
          <w:sz w:val="24"/>
        </w:rPr>
        <w:t xml:space="preserve">will </w:t>
      </w:r>
      <w:r w:rsidRPr="00416D36">
        <w:rPr>
          <w:rFonts w:ascii="Times New Roman" w:eastAsia="Times New Roman" w:hAnsi="Times New Roman" w:cs="Times New Roman"/>
          <w:sz w:val="24"/>
        </w:rPr>
        <w:t xml:space="preserve">need </w:t>
      </w:r>
      <w:r w:rsidRPr="00416D36">
        <w:rPr>
          <w:rFonts w:ascii="Times New Roman" w:eastAsia="Times New Roman" w:hAnsi="Times New Roman" w:cs="Times New Roman"/>
          <w:spacing w:val="1"/>
          <w:sz w:val="24"/>
        </w:rPr>
        <w:t xml:space="preserve">to </w:t>
      </w:r>
      <w:r w:rsidRPr="00416D36">
        <w:rPr>
          <w:rFonts w:ascii="Times New Roman" w:eastAsia="Times New Roman" w:hAnsi="Times New Roman" w:cs="Times New Roman"/>
          <w:sz w:val="24"/>
        </w:rPr>
        <w:t xml:space="preserve">input an Invitation Key Code </w:t>
      </w:r>
      <w:r w:rsidRPr="00416D36">
        <w:rPr>
          <w:rFonts w:ascii="Times New Roman" w:eastAsia="Times New Roman" w:hAnsi="Times New Roman" w:cs="Times New Roman"/>
          <w:spacing w:val="-3"/>
          <w:sz w:val="24"/>
        </w:rPr>
        <w:t xml:space="preserve">in </w:t>
      </w:r>
      <w:r w:rsidRPr="00416D36">
        <w:rPr>
          <w:rFonts w:ascii="Times New Roman" w:eastAsia="Times New Roman" w:hAnsi="Times New Roman" w:cs="Times New Roman"/>
          <w:sz w:val="24"/>
        </w:rPr>
        <w:t xml:space="preserve">order to </w:t>
      </w:r>
      <w:r w:rsidRPr="00416D36">
        <w:rPr>
          <w:rFonts w:ascii="Times New Roman" w:eastAsia="Times New Roman" w:hAnsi="Times New Roman" w:cs="Times New Roman"/>
          <w:spacing w:val="-3"/>
          <w:sz w:val="24"/>
        </w:rPr>
        <w:t xml:space="preserve">submit </w:t>
      </w:r>
      <w:r w:rsidRPr="00416D36">
        <w:rPr>
          <w:rFonts w:ascii="Times New Roman" w:eastAsia="Times New Roman" w:hAnsi="Times New Roman" w:cs="Times New Roman"/>
          <w:sz w:val="24"/>
        </w:rPr>
        <w:t xml:space="preserve">your request for CSA Tracking System access. </w:t>
      </w:r>
      <w:r w:rsidRPr="00416D36">
        <w:rPr>
          <w:rFonts w:ascii="Times New Roman" w:eastAsia="Times New Roman" w:hAnsi="Times New Roman" w:cs="Times New Roman"/>
          <w:spacing w:val="1"/>
          <w:sz w:val="24"/>
        </w:rPr>
        <w:t xml:space="preserve">If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 xml:space="preserve">do not </w:t>
      </w:r>
      <w:r w:rsidRPr="00416D36">
        <w:rPr>
          <w:rFonts w:ascii="Times New Roman" w:eastAsia="Times New Roman" w:hAnsi="Times New Roman" w:cs="Times New Roman"/>
          <w:spacing w:val="-3"/>
          <w:sz w:val="24"/>
        </w:rPr>
        <w:t xml:space="preserve">have </w:t>
      </w:r>
      <w:r w:rsidRPr="00416D36">
        <w:rPr>
          <w:rFonts w:ascii="Times New Roman" w:eastAsia="Times New Roman" w:hAnsi="Times New Roman" w:cs="Times New Roman"/>
          <w:sz w:val="24"/>
        </w:rPr>
        <w:t xml:space="preserve">an Invitation Key Code, </w:t>
      </w:r>
      <w:r w:rsidRPr="00416D36">
        <w:rPr>
          <w:rFonts w:ascii="Times New Roman" w:eastAsia="Times New Roman" w:hAnsi="Times New Roman" w:cs="Times New Roman"/>
          <w:spacing w:val="-3"/>
          <w:sz w:val="24"/>
        </w:rPr>
        <w:t xml:space="preserve">send </w:t>
      </w:r>
      <w:r w:rsidRPr="00416D36">
        <w:rPr>
          <w:rFonts w:ascii="Times New Roman" w:eastAsia="Times New Roman" w:hAnsi="Times New Roman" w:cs="Times New Roman"/>
          <w:sz w:val="24"/>
        </w:rPr>
        <w:t xml:space="preserve">an email </w:t>
      </w:r>
      <w:r w:rsidRPr="00416D36">
        <w:rPr>
          <w:rFonts w:ascii="Times New Roman" w:eastAsia="Times New Roman" w:hAnsi="Times New Roman" w:cs="Times New Roman"/>
          <w:spacing w:val="1"/>
          <w:sz w:val="24"/>
        </w:rPr>
        <w:t>to</w:t>
      </w:r>
      <w:hyperlink r:id="rId9">
        <w:r w:rsidRPr="00416D36">
          <w:rPr>
            <w:rFonts w:ascii="Times New Roman" w:eastAsia="Times New Roman" w:hAnsi="Times New Roman" w:cs="Times New Roman"/>
            <w:color w:val="0563C1"/>
            <w:spacing w:val="1"/>
            <w:sz w:val="24"/>
            <w:u w:val="single" w:color="0563C1"/>
          </w:rPr>
          <w:t xml:space="preserve"> </w:t>
        </w:r>
        <w:r w:rsidRPr="00416D36">
          <w:rPr>
            <w:rFonts w:ascii="Times New Roman" w:eastAsia="Times New Roman" w:hAnsi="Times New Roman" w:cs="Times New Roman"/>
            <w:color w:val="0563C1"/>
            <w:sz w:val="24"/>
            <w:u w:val="single" w:color="0563C1"/>
          </w:rPr>
          <w:t>DHS.dhsoca@illinois.gov</w:t>
        </w:r>
        <w:r w:rsidRPr="00416D36">
          <w:rPr>
            <w:rFonts w:ascii="Times New Roman" w:eastAsia="Times New Roman" w:hAnsi="Times New Roman" w:cs="Times New Roman"/>
            <w:color w:val="0563C1"/>
            <w:sz w:val="24"/>
          </w:rPr>
          <w:t xml:space="preserve"> </w:t>
        </w:r>
      </w:hyperlink>
      <w:r w:rsidRPr="00416D36">
        <w:rPr>
          <w:rFonts w:ascii="Times New Roman" w:eastAsia="Times New Roman" w:hAnsi="Times New Roman" w:cs="Times New Roman"/>
          <w:sz w:val="24"/>
        </w:rPr>
        <w:t>to receive your Invitation Key</w:t>
      </w:r>
      <w:r w:rsidRPr="00416D36">
        <w:rPr>
          <w:rFonts w:ascii="Times New Roman" w:eastAsia="Times New Roman" w:hAnsi="Times New Roman" w:cs="Times New Roman"/>
          <w:spacing w:val="-25"/>
          <w:sz w:val="24"/>
        </w:rPr>
        <w:t xml:space="preserve"> </w:t>
      </w:r>
      <w:r w:rsidRPr="00416D36">
        <w:rPr>
          <w:rFonts w:ascii="Times New Roman" w:eastAsia="Times New Roman" w:hAnsi="Times New Roman" w:cs="Times New Roman"/>
          <w:sz w:val="24"/>
        </w:rPr>
        <w:t>Code.</w:t>
      </w:r>
    </w:p>
    <w:p w:rsidR="002C7B20" w:rsidRPr="00416D36" w:rsidRDefault="002C7B20" w:rsidP="002C7B20">
      <w:pPr>
        <w:widowControl w:val="0"/>
        <w:autoSpaceDE w:val="0"/>
        <w:autoSpaceDN w:val="0"/>
        <w:spacing w:after="0" w:line="240" w:lineRule="auto"/>
        <w:ind w:left="460" w:right="76"/>
        <w:rPr>
          <w:rFonts w:ascii="Times New Roman" w:eastAsia="Times New Roman" w:hAnsi="Times New Roman" w:cs="Times New Roman"/>
          <w:sz w:val="24"/>
          <w:szCs w:val="24"/>
        </w:rPr>
      </w:pPr>
      <w:r w:rsidRPr="00416D36">
        <w:rPr>
          <w:rFonts w:ascii="Times New Roman" w:eastAsia="Times New Roman" w:hAnsi="Times New Roman" w:cs="Times New Roman"/>
          <w:b/>
          <w:sz w:val="24"/>
          <w:szCs w:val="24"/>
        </w:rPr>
        <w:t xml:space="preserve">Please register only once with your Illinois.gov ID. </w:t>
      </w:r>
      <w:r w:rsidRPr="00416D36">
        <w:rPr>
          <w:rFonts w:ascii="Times New Roman" w:eastAsia="Times New Roman" w:hAnsi="Times New Roman" w:cs="Times New Roman"/>
          <w:sz w:val="24"/>
          <w:szCs w:val="24"/>
        </w:rPr>
        <w:t>IDHS Grantee-Providers may have more than one employee register for the CSA Tracking System access. Once your registration is processed by the Office of Contract Administration personnel you will receive instructions on how to log into the Provider Access Area. After you successfully log in to the CSA Tracking System there may be a facilities page that will appear (if you are a new IDHS Provider) where you will need to enter your facilities information into the CSA Tracking System.</w:t>
      </w:r>
    </w:p>
    <w:p w:rsidR="002C7B20" w:rsidRPr="00416D36" w:rsidRDefault="002C7B20" w:rsidP="002C7B20">
      <w:pPr>
        <w:widowControl w:val="0"/>
        <w:autoSpaceDE w:val="0"/>
        <w:autoSpaceDN w:val="0"/>
        <w:spacing w:after="0" w:line="242" w:lineRule="auto"/>
        <w:ind w:left="460"/>
        <w:rPr>
          <w:rFonts w:ascii="Times New Roman" w:eastAsia="Times New Roman" w:hAnsi="Times New Roman" w:cs="Times New Roman"/>
          <w:sz w:val="24"/>
          <w:szCs w:val="24"/>
        </w:rPr>
      </w:pPr>
      <w:r w:rsidRPr="00416D36">
        <w:rPr>
          <w:rFonts w:ascii="Times New Roman" w:eastAsia="Times New Roman" w:hAnsi="Times New Roman" w:cs="Times New Roman"/>
          <w:b/>
          <w:sz w:val="24"/>
          <w:szCs w:val="24"/>
        </w:rPr>
        <w:t xml:space="preserve">Please note: </w:t>
      </w:r>
      <w:r w:rsidRPr="00416D36">
        <w:rPr>
          <w:rFonts w:ascii="Times New Roman" w:eastAsia="Times New Roman" w:hAnsi="Times New Roman" w:cs="Times New Roman"/>
          <w:sz w:val="24"/>
          <w:szCs w:val="24"/>
        </w:rPr>
        <w:t>In order to access your IDHS Uniform Grant Agreements/EEC Contracts you will also need to ensure your organization has registered for access to the Centralized</w:t>
      </w:r>
    </w:p>
    <w:p w:rsidR="002C7B20" w:rsidRPr="00416D36" w:rsidRDefault="002C7B20" w:rsidP="002C7B20">
      <w:pPr>
        <w:widowControl w:val="0"/>
        <w:autoSpaceDE w:val="0"/>
        <w:autoSpaceDN w:val="0"/>
        <w:spacing w:after="0" w:line="240" w:lineRule="auto"/>
        <w:ind w:left="460" w:right="76"/>
        <w:rPr>
          <w:rFonts w:ascii="Times New Roman" w:eastAsia="Times New Roman" w:hAnsi="Times New Roman" w:cs="Times New Roman"/>
          <w:b/>
          <w:sz w:val="24"/>
          <w:szCs w:val="24"/>
        </w:rPr>
      </w:pPr>
      <w:r w:rsidRPr="00416D36">
        <w:rPr>
          <w:rFonts w:ascii="Times New Roman" w:eastAsia="Times New Roman" w:hAnsi="Times New Roman" w:cs="Times New Roman"/>
          <w:sz w:val="24"/>
          <w:szCs w:val="24"/>
        </w:rPr>
        <w:t xml:space="preserve">Repository Vault (CRV). If your organization has not registered for CRV access you will not be able to view your contracts. Please use the following web link to access the CRV Registration web page: </w:t>
      </w:r>
      <w:hyperlink r:id="rId10">
        <w:r w:rsidRPr="00416D36">
          <w:rPr>
            <w:rFonts w:ascii="Times New Roman" w:eastAsia="Times New Roman" w:hAnsi="Times New Roman" w:cs="Times New Roman"/>
            <w:b/>
            <w:color w:val="0563C1"/>
            <w:sz w:val="24"/>
            <w:szCs w:val="24"/>
            <w:u w:val="thick" w:color="0563C1"/>
          </w:rPr>
          <w:t>Central Repository Access (CRV)</w:t>
        </w:r>
      </w:hyperlink>
    </w:p>
    <w:p w:rsidR="002C7B20" w:rsidRPr="00416D36" w:rsidRDefault="002C7B20" w:rsidP="002C7B20">
      <w:pPr>
        <w:widowControl w:val="0"/>
        <w:autoSpaceDE w:val="0"/>
        <w:autoSpaceDN w:val="0"/>
        <w:spacing w:before="3" w:after="0" w:line="240" w:lineRule="auto"/>
        <w:ind w:left="1180" w:right="902"/>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Confidentiality Notice - The Grantee-Provider shall comply with applicable State and Federal statutes, Federal regulations and Department administrative rules regarding confidential records or other information obtained by the Provider concerning persons served under this Agreement. The records and information shall be protected by the Provider from unauthorized disclosure.</w:t>
      </w:r>
    </w:p>
    <w:p w:rsidR="002C7B20" w:rsidRPr="00416D36" w:rsidRDefault="002C7B20" w:rsidP="002C7B20">
      <w:pPr>
        <w:widowControl w:val="0"/>
        <w:autoSpaceDE w:val="0"/>
        <w:autoSpaceDN w:val="0"/>
        <w:spacing w:after="0" w:line="240" w:lineRule="auto"/>
        <w:rPr>
          <w:rFonts w:ascii="Times New Roman" w:eastAsia="Times New Roman" w:hAnsi="Times New Roman" w:cs="Times New Roman"/>
          <w:sz w:val="24"/>
          <w:szCs w:val="24"/>
        </w:rPr>
      </w:pPr>
    </w:p>
    <w:p w:rsidR="002C7B20" w:rsidRPr="00416D36" w:rsidRDefault="002C7B20" w:rsidP="00AC1E08">
      <w:pPr>
        <w:widowControl w:val="0"/>
        <w:autoSpaceDE w:val="0"/>
        <w:autoSpaceDN w:val="0"/>
        <w:spacing w:after="0" w:line="240" w:lineRule="auto"/>
        <w:ind w:left="460" w:right="261"/>
        <w:rPr>
          <w:rFonts w:ascii="Times New Roman" w:eastAsia="Times New Roman" w:hAnsi="Times New Roman" w:cs="Times New Roman"/>
        </w:rPr>
        <w:sectPr w:rsidR="002C7B20" w:rsidRPr="00416D36">
          <w:pgSz w:w="12240" w:h="15840"/>
          <w:pgMar w:top="1360" w:right="1340" w:bottom="280" w:left="980" w:header="720" w:footer="720" w:gutter="0"/>
          <w:cols w:space="720"/>
        </w:sectPr>
      </w:pPr>
      <w:r w:rsidRPr="00416D36">
        <w:rPr>
          <w:rFonts w:ascii="Times New Roman" w:eastAsia="Times New Roman" w:hAnsi="Times New Roman" w:cs="Times New Roman"/>
          <w:sz w:val="24"/>
          <w:szCs w:val="24"/>
        </w:rPr>
        <w:t>After registering for CSA, you must submit a budget for J</w:t>
      </w:r>
      <w:r w:rsidR="00972A8C">
        <w:rPr>
          <w:rFonts w:ascii="Times New Roman" w:eastAsia="Times New Roman" w:hAnsi="Times New Roman" w:cs="Times New Roman"/>
          <w:sz w:val="24"/>
          <w:szCs w:val="24"/>
        </w:rPr>
        <w:t>uly</w:t>
      </w:r>
      <w:r w:rsidRPr="00416D36">
        <w:rPr>
          <w:rFonts w:ascii="Times New Roman" w:eastAsia="Times New Roman" w:hAnsi="Times New Roman" w:cs="Times New Roman"/>
          <w:sz w:val="24"/>
          <w:szCs w:val="24"/>
        </w:rPr>
        <w:t xml:space="preserve"> 1, 20</w:t>
      </w:r>
      <w:r w:rsidR="004B346A">
        <w:rPr>
          <w:rFonts w:ascii="Times New Roman" w:eastAsia="Times New Roman" w:hAnsi="Times New Roman" w:cs="Times New Roman"/>
          <w:sz w:val="24"/>
          <w:szCs w:val="24"/>
        </w:rPr>
        <w:t>19</w:t>
      </w:r>
      <w:r w:rsidRPr="00416D36">
        <w:rPr>
          <w:rFonts w:ascii="Times New Roman" w:eastAsia="Times New Roman" w:hAnsi="Times New Roman" w:cs="Times New Roman"/>
          <w:sz w:val="24"/>
          <w:szCs w:val="24"/>
        </w:rPr>
        <w:t xml:space="preserve"> – June 30, </w:t>
      </w:r>
      <w:r w:rsidR="004B346A">
        <w:rPr>
          <w:rFonts w:ascii="Times New Roman" w:eastAsia="Times New Roman" w:hAnsi="Times New Roman" w:cs="Times New Roman"/>
          <w:sz w:val="24"/>
          <w:szCs w:val="24"/>
        </w:rPr>
        <w:t>2020</w:t>
      </w:r>
      <w:r w:rsidRPr="00416D36">
        <w:rPr>
          <w:rFonts w:ascii="Times New Roman" w:eastAsia="Times New Roman" w:hAnsi="Times New Roman" w:cs="Times New Roman"/>
          <w:sz w:val="24"/>
          <w:szCs w:val="24"/>
        </w:rPr>
        <w:t xml:space="preserve">. Your budgets can be entered at this link </w:t>
      </w:r>
      <w:hyperlink r:id="rId11">
        <w:r w:rsidRPr="00416D36">
          <w:rPr>
            <w:rFonts w:ascii="Times New Roman" w:eastAsia="Times New Roman" w:hAnsi="Times New Roman" w:cs="Times New Roman"/>
            <w:color w:val="0563C1"/>
            <w:sz w:val="24"/>
            <w:szCs w:val="24"/>
            <w:u w:val="single" w:color="0563C1"/>
          </w:rPr>
          <w:t>https://csa.dhs.illinois.gov/gtpsecure/gtp</w:t>
        </w:r>
      </w:hyperlink>
      <w:r w:rsidRPr="00416D36">
        <w:rPr>
          <w:rFonts w:ascii="Times New Roman" w:eastAsia="Times New Roman" w:hAnsi="Times New Roman" w:cs="Times New Roman"/>
          <w:sz w:val="24"/>
          <w:szCs w:val="24"/>
        </w:rPr>
        <w:t xml:space="preserve">. If you have any questions about your budget you can email </w:t>
      </w:r>
      <w:hyperlink r:id="rId12" w:history="1">
        <w:r w:rsidR="00AC1E08" w:rsidRPr="00EE5F80">
          <w:rPr>
            <w:rStyle w:val="Hyperlink"/>
            <w:rFonts w:ascii="Times New Roman" w:eastAsia="Times New Roman" w:hAnsi="Times New Roman" w:cs="Times New Roman"/>
            <w:sz w:val="24"/>
            <w:szCs w:val="24"/>
            <w:u w:color="0563C1"/>
          </w:rPr>
          <w:t>DHS.YouthServicesInfo@illinois.gov.</w:t>
        </w:r>
        <w:r w:rsidR="00AC1E08" w:rsidRPr="00EE5F80">
          <w:rPr>
            <w:rStyle w:val="Hyperlink"/>
            <w:rFonts w:ascii="Times New Roman" w:eastAsia="Times New Roman" w:hAnsi="Times New Roman" w:cs="Times New Roman"/>
            <w:sz w:val="24"/>
            <w:szCs w:val="24"/>
          </w:rPr>
          <w:t xml:space="preserve"> </w:t>
        </w:r>
      </w:hyperlink>
      <w:r w:rsidR="00AC1E08" w:rsidRPr="00416D36">
        <w:rPr>
          <w:rFonts w:ascii="Times New Roman" w:eastAsia="Times New Roman" w:hAnsi="Times New Roman" w:cs="Times New Roman"/>
        </w:rPr>
        <w:t xml:space="preserve"> </w:t>
      </w:r>
    </w:p>
    <w:p w:rsidR="002C7B20" w:rsidRPr="00416D36" w:rsidRDefault="002C7B20" w:rsidP="002C7B20">
      <w:pPr>
        <w:widowControl w:val="0"/>
        <w:autoSpaceDE w:val="0"/>
        <w:autoSpaceDN w:val="0"/>
        <w:spacing w:before="57" w:after="0" w:line="319" w:lineRule="exact"/>
        <w:ind w:left="2947"/>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lastRenderedPageBreak/>
        <w:t>How to create a budget in CSA</w:t>
      </w:r>
    </w:p>
    <w:p w:rsidR="002C7B20" w:rsidRPr="00416D36" w:rsidRDefault="002C7B20" w:rsidP="002C7B20">
      <w:pPr>
        <w:widowControl w:val="0"/>
        <w:numPr>
          <w:ilvl w:val="1"/>
          <w:numId w:val="1"/>
        </w:numPr>
        <w:tabs>
          <w:tab w:val="left" w:pos="840"/>
        </w:tabs>
        <w:autoSpaceDE w:val="0"/>
        <w:autoSpaceDN w:val="0"/>
        <w:spacing w:after="0" w:line="237" w:lineRule="auto"/>
        <w:ind w:right="497"/>
        <w:rPr>
          <w:rFonts w:ascii="Times New Roman" w:eastAsia="Times New Roman" w:hAnsi="Times New Roman" w:cs="Times New Roman"/>
          <w:sz w:val="24"/>
        </w:rPr>
      </w:pPr>
      <w:r w:rsidRPr="00416D36">
        <w:rPr>
          <w:rFonts w:ascii="Times New Roman" w:eastAsia="Times New Roman" w:hAnsi="Times New Roman" w:cs="Times New Roman"/>
          <w:sz w:val="24"/>
        </w:rPr>
        <w:t xml:space="preserve">To access the IDHS Training Manual for use of the Budget Templates </w:t>
      </w:r>
      <w:r w:rsidRPr="00416D36">
        <w:rPr>
          <w:rFonts w:ascii="Times New Roman" w:eastAsia="Times New Roman" w:hAnsi="Times New Roman" w:cs="Times New Roman"/>
          <w:spacing w:val="-3"/>
          <w:sz w:val="24"/>
        </w:rPr>
        <w:t xml:space="preserve">in </w:t>
      </w:r>
      <w:r w:rsidRPr="00416D36">
        <w:rPr>
          <w:rFonts w:ascii="Times New Roman" w:eastAsia="Times New Roman" w:hAnsi="Times New Roman" w:cs="Times New Roman"/>
          <w:sz w:val="24"/>
        </w:rPr>
        <w:t>the CSA System</w:t>
      </w:r>
      <w:r w:rsidRPr="00416D36">
        <w:rPr>
          <w:rFonts w:ascii="Times New Roman" w:eastAsia="Times New Roman" w:hAnsi="Times New Roman" w:cs="Times New Roman"/>
          <w:color w:val="0563C1"/>
          <w:spacing w:val="-24"/>
          <w:sz w:val="24"/>
        </w:rPr>
        <w:t xml:space="preserve"> </w:t>
      </w:r>
      <w:bookmarkStart w:id="2" w:name="_Hlk969169"/>
      <w:r w:rsidR="00EE273D">
        <w:rPr>
          <w:rFonts w:ascii="Times New Roman" w:eastAsia="Times New Roman" w:hAnsi="Times New Roman" w:cs="Times New Roman"/>
          <w:color w:val="0563C1"/>
          <w:sz w:val="24"/>
          <w:u w:val="single" w:color="0563C1"/>
        </w:rPr>
        <w:fldChar w:fldCharType="begin"/>
      </w:r>
      <w:r w:rsidR="00EE273D">
        <w:rPr>
          <w:rFonts w:ascii="Times New Roman" w:eastAsia="Times New Roman" w:hAnsi="Times New Roman" w:cs="Times New Roman"/>
          <w:color w:val="0563C1"/>
          <w:sz w:val="24"/>
          <w:u w:val="single" w:color="0563C1"/>
        </w:rPr>
        <w:instrText xml:space="preserve"> HYPERLINK "</w:instrText>
      </w:r>
      <w:r w:rsidR="00EE273D" w:rsidRPr="00673CCE">
        <w:rPr>
          <w:rFonts w:ascii="Times New Roman" w:eastAsia="Times New Roman" w:hAnsi="Times New Roman" w:cs="Times New Roman"/>
          <w:color w:val="0563C1"/>
          <w:sz w:val="24"/>
          <w:u w:val="single" w:color="0563C1"/>
        </w:rPr>
        <w:instrText>http://www.dhs.state.il.us/OneNetLibrary/27896/documents/Contracts/FY18-GATA-Budgets/DHSBudgetTrainingManual_Revision_3_28_18.pdf</w:instrText>
      </w:r>
      <w:r w:rsidR="00EE273D">
        <w:rPr>
          <w:rFonts w:ascii="Times New Roman" w:eastAsia="Times New Roman" w:hAnsi="Times New Roman" w:cs="Times New Roman"/>
          <w:color w:val="0563C1"/>
          <w:sz w:val="24"/>
          <w:u w:val="single" w:color="0563C1"/>
        </w:rPr>
        <w:instrText xml:space="preserve">" </w:instrText>
      </w:r>
      <w:r w:rsidR="00EE273D">
        <w:rPr>
          <w:rFonts w:ascii="Times New Roman" w:eastAsia="Times New Roman" w:hAnsi="Times New Roman" w:cs="Times New Roman"/>
          <w:color w:val="0563C1"/>
          <w:sz w:val="24"/>
          <w:u w:val="single" w:color="0563C1"/>
        </w:rPr>
        <w:fldChar w:fldCharType="separate"/>
      </w:r>
      <w:r w:rsidR="00EE273D" w:rsidRPr="008A5826">
        <w:rPr>
          <w:rStyle w:val="Hyperlink"/>
          <w:rFonts w:ascii="Times New Roman" w:eastAsia="Times New Roman" w:hAnsi="Times New Roman" w:cs="Times New Roman"/>
          <w:sz w:val="24"/>
        </w:rPr>
        <w:t>http://www.dhs.state.il.us/OneNetLibrary/27896/documents/Contracts/FY18-GATA-Budgets/DHSBudgetTrainingManual_Revision_3_28_18.pdf</w:t>
      </w:r>
      <w:r w:rsidR="00EE273D">
        <w:rPr>
          <w:rFonts w:ascii="Times New Roman" w:eastAsia="Times New Roman" w:hAnsi="Times New Roman" w:cs="Times New Roman"/>
          <w:color w:val="0563C1"/>
          <w:sz w:val="24"/>
          <w:u w:val="single" w:color="0563C1"/>
        </w:rPr>
        <w:fldChar w:fldCharType="end"/>
      </w:r>
      <w:bookmarkEnd w:id="2"/>
      <w:r w:rsidR="00EE273D">
        <w:rPr>
          <w:rFonts w:ascii="Times New Roman" w:eastAsia="Times New Roman" w:hAnsi="Times New Roman" w:cs="Times New Roman"/>
          <w:color w:val="0563C1"/>
          <w:sz w:val="24"/>
          <w:u w:val="single" w:color="0563C1"/>
        </w:rPr>
        <w:t xml:space="preserve"> </w:t>
      </w:r>
    </w:p>
    <w:p w:rsidR="002C7B20" w:rsidRPr="00416D36" w:rsidRDefault="002C7B20" w:rsidP="002C7B20">
      <w:pPr>
        <w:widowControl w:val="0"/>
        <w:autoSpaceDE w:val="0"/>
        <w:autoSpaceDN w:val="0"/>
        <w:spacing w:before="8" w:after="0" w:line="240" w:lineRule="auto"/>
        <w:rPr>
          <w:rFonts w:ascii="Times New Roman" w:eastAsia="Times New Roman" w:hAnsi="Times New Roman" w:cs="Times New Roman"/>
          <w:sz w:val="20"/>
          <w:szCs w:val="24"/>
        </w:rPr>
      </w:pPr>
    </w:p>
    <w:p w:rsidR="002C7B20" w:rsidRPr="00416D36" w:rsidRDefault="002C7B20" w:rsidP="002C7B20">
      <w:pPr>
        <w:widowControl w:val="0"/>
        <w:autoSpaceDE w:val="0"/>
        <w:autoSpaceDN w:val="0"/>
        <w:spacing w:before="87" w:after="0" w:line="319" w:lineRule="exact"/>
        <w:ind w:left="1590" w:right="1723"/>
        <w:jc w:val="center"/>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t>Uniform Grant Budget</w:t>
      </w:r>
    </w:p>
    <w:p w:rsidR="002C7B20" w:rsidRPr="00416D36" w:rsidRDefault="002C7B20" w:rsidP="002C7B20">
      <w:pPr>
        <w:widowControl w:val="0"/>
        <w:autoSpaceDE w:val="0"/>
        <w:autoSpaceDN w:val="0"/>
        <w:spacing w:after="0" w:line="240" w:lineRule="auto"/>
        <w:ind w:left="120" w:right="86"/>
        <w:rPr>
          <w:rFonts w:ascii="Times New Roman" w:eastAsia="Times New Roman" w:hAnsi="Times New Roman" w:cs="Times New Roman"/>
          <w:b/>
          <w:sz w:val="24"/>
          <w:szCs w:val="24"/>
        </w:rPr>
      </w:pPr>
      <w:r w:rsidRPr="00416D36">
        <w:rPr>
          <w:rFonts w:ascii="Times New Roman" w:eastAsia="Times New Roman" w:hAnsi="Times New Roman" w:cs="Times New Roman"/>
          <w:sz w:val="24"/>
          <w:szCs w:val="24"/>
        </w:rPr>
        <w:t xml:space="preserve">Complete the Uniform Grant Budget in the CSA system. For more information about how to access the CSA system, see </w:t>
      </w:r>
      <w:hyperlink r:id="rId13">
        <w:r w:rsidRPr="00416D36">
          <w:rPr>
            <w:rFonts w:ascii="Times New Roman" w:eastAsia="Times New Roman" w:hAnsi="Times New Roman" w:cs="Times New Roman"/>
            <w:color w:val="0563C1"/>
            <w:sz w:val="24"/>
            <w:szCs w:val="24"/>
            <w:u w:val="single" w:color="0563C1"/>
          </w:rPr>
          <w:t>http://www.dhs.state.il.us/page.aspx?item=61069</w:t>
        </w:r>
        <w:r w:rsidRPr="00416D36">
          <w:rPr>
            <w:rFonts w:ascii="Times New Roman" w:eastAsia="Times New Roman" w:hAnsi="Times New Roman" w:cs="Times New Roman"/>
            <w:sz w:val="24"/>
            <w:szCs w:val="24"/>
          </w:rPr>
          <w:t>.</w:t>
        </w:r>
      </w:hyperlink>
      <w:r w:rsidRPr="00416D36">
        <w:rPr>
          <w:rFonts w:ascii="Times New Roman" w:eastAsia="Times New Roman" w:hAnsi="Times New Roman" w:cs="Times New Roman"/>
          <w:sz w:val="24"/>
          <w:szCs w:val="24"/>
        </w:rPr>
        <w:t xml:space="preserve"> For instructions about how to enter a budget into the CSA system see the </w:t>
      </w:r>
      <w:hyperlink r:id="rId14">
        <w:r w:rsidRPr="00416D36">
          <w:rPr>
            <w:rFonts w:ascii="Times New Roman" w:eastAsia="Times New Roman" w:hAnsi="Times New Roman" w:cs="Times New Roman"/>
            <w:color w:val="0563C1"/>
            <w:sz w:val="24"/>
            <w:szCs w:val="24"/>
            <w:u w:val="single" w:color="0563C1"/>
          </w:rPr>
          <w:t>Training Manual for use of the Budget</w:t>
        </w:r>
      </w:hyperlink>
      <w:r w:rsidRPr="00416D36">
        <w:rPr>
          <w:rFonts w:ascii="Times New Roman" w:eastAsia="Times New Roman" w:hAnsi="Times New Roman" w:cs="Times New Roman"/>
          <w:color w:val="0563C1"/>
          <w:sz w:val="24"/>
          <w:szCs w:val="24"/>
        </w:rPr>
        <w:t xml:space="preserve"> </w:t>
      </w:r>
      <w:hyperlink r:id="rId15">
        <w:r w:rsidRPr="00416D36">
          <w:rPr>
            <w:rFonts w:ascii="Times New Roman" w:eastAsia="Times New Roman" w:hAnsi="Times New Roman" w:cs="Times New Roman"/>
            <w:color w:val="0563C1"/>
            <w:sz w:val="24"/>
            <w:szCs w:val="24"/>
            <w:u w:val="single" w:color="0563C1"/>
          </w:rPr>
          <w:t>Templates in the CSA System</w:t>
        </w:r>
        <w:r w:rsidRPr="00416D36">
          <w:rPr>
            <w:rFonts w:ascii="Times New Roman" w:eastAsia="Times New Roman" w:hAnsi="Times New Roman" w:cs="Times New Roman"/>
            <w:sz w:val="24"/>
            <w:szCs w:val="24"/>
          </w:rPr>
          <w:t>.</w:t>
        </w:r>
      </w:hyperlink>
      <w:r w:rsidRPr="00416D36">
        <w:rPr>
          <w:rFonts w:ascii="Times New Roman" w:eastAsia="Times New Roman" w:hAnsi="Times New Roman" w:cs="Times New Roman"/>
          <w:sz w:val="24"/>
          <w:szCs w:val="24"/>
        </w:rPr>
        <w:t xml:space="preserve"> For EACH cost item listed in the budget worksheet, a detailed justification must be included in the narrative section. This justification should describe specifically how the budgeted amount was derived. The justification must also directly correlate the expenditure to the grant program – why/how it is necessary under the grant. Items being cost allocated must be fully detailed as to the method utilized. The Budget and Budget narratives should be prepared to reflect a budget period from </w:t>
      </w:r>
      <w:r w:rsidR="00AC1E08">
        <w:rPr>
          <w:rFonts w:ascii="Times New Roman" w:eastAsia="Times New Roman" w:hAnsi="Times New Roman" w:cs="Times New Roman"/>
          <w:sz w:val="24"/>
          <w:szCs w:val="24"/>
        </w:rPr>
        <w:t xml:space="preserve">July </w:t>
      </w:r>
      <w:r w:rsidRPr="00416D36">
        <w:rPr>
          <w:rFonts w:ascii="Times New Roman" w:eastAsia="Times New Roman" w:hAnsi="Times New Roman" w:cs="Times New Roman"/>
          <w:sz w:val="24"/>
          <w:szCs w:val="24"/>
        </w:rPr>
        <w:t>1, 201</w:t>
      </w:r>
      <w:r w:rsidR="00AC1E08">
        <w:rPr>
          <w:rFonts w:ascii="Times New Roman" w:eastAsia="Times New Roman" w:hAnsi="Times New Roman" w:cs="Times New Roman"/>
          <w:sz w:val="24"/>
          <w:szCs w:val="24"/>
        </w:rPr>
        <w:t>8</w:t>
      </w:r>
      <w:r w:rsidRPr="00416D36">
        <w:rPr>
          <w:rFonts w:ascii="Times New Roman" w:eastAsia="Times New Roman" w:hAnsi="Times New Roman" w:cs="Times New Roman"/>
          <w:sz w:val="24"/>
          <w:szCs w:val="24"/>
        </w:rPr>
        <w:t xml:space="preserve"> – June 30, 2019. The Budget should be electronically signed and submitted in the CSA system. The budget must be electronically signed by the applicant’s Chief Executive Officer and or Chief Financial Officer. See </w:t>
      </w:r>
      <w:hyperlink r:id="rId16">
        <w:r w:rsidRPr="00416D36">
          <w:rPr>
            <w:rFonts w:ascii="Times New Roman" w:eastAsia="Times New Roman" w:hAnsi="Times New Roman" w:cs="Times New Roman"/>
            <w:color w:val="0563C1"/>
            <w:sz w:val="24"/>
            <w:szCs w:val="24"/>
            <w:u w:val="single" w:color="0563C1"/>
          </w:rPr>
          <w:t>http://www.dhs.state.il.us/page.aspx?item=95350</w:t>
        </w:r>
        <w:r w:rsidRPr="00416D36">
          <w:rPr>
            <w:rFonts w:ascii="Times New Roman" w:eastAsia="Times New Roman" w:hAnsi="Times New Roman" w:cs="Times New Roman"/>
            <w:color w:val="0563C1"/>
            <w:sz w:val="24"/>
            <w:szCs w:val="24"/>
          </w:rPr>
          <w:t xml:space="preserve"> </w:t>
        </w:r>
      </w:hyperlink>
      <w:r w:rsidRPr="00416D36">
        <w:rPr>
          <w:rFonts w:ascii="Times New Roman" w:eastAsia="Times New Roman" w:hAnsi="Times New Roman" w:cs="Times New Roman"/>
          <w:sz w:val="24"/>
          <w:szCs w:val="24"/>
        </w:rPr>
        <w:t xml:space="preserve">for more information about requesting CSA budget signoff authority. </w:t>
      </w:r>
    </w:p>
    <w:p w:rsidR="002C7B20" w:rsidRPr="00416D36" w:rsidRDefault="002C7B20" w:rsidP="002C7B20">
      <w:pPr>
        <w:widowControl w:val="0"/>
        <w:autoSpaceDE w:val="0"/>
        <w:autoSpaceDN w:val="0"/>
        <w:spacing w:after="0" w:line="240" w:lineRule="auto"/>
        <w:rPr>
          <w:rFonts w:ascii="Times New Roman" w:eastAsia="Times New Roman" w:hAnsi="Times New Roman" w:cs="Times New Roman"/>
          <w:b/>
          <w:sz w:val="26"/>
          <w:szCs w:val="24"/>
        </w:rPr>
      </w:pPr>
    </w:p>
    <w:p w:rsidR="002C7B20" w:rsidRPr="00416D36" w:rsidRDefault="002C7B20" w:rsidP="002C7B20">
      <w:pPr>
        <w:widowControl w:val="0"/>
        <w:autoSpaceDE w:val="0"/>
        <w:autoSpaceDN w:val="0"/>
        <w:spacing w:before="10" w:after="0" w:line="240" w:lineRule="auto"/>
        <w:rPr>
          <w:rFonts w:ascii="Times New Roman" w:eastAsia="Times New Roman" w:hAnsi="Times New Roman" w:cs="Times New Roman"/>
          <w:b/>
          <w:sz w:val="30"/>
          <w:szCs w:val="24"/>
        </w:rPr>
      </w:pPr>
    </w:p>
    <w:p w:rsidR="002C7B20" w:rsidRPr="00416D36" w:rsidRDefault="002C7B20" w:rsidP="002C7B20">
      <w:pPr>
        <w:widowControl w:val="0"/>
        <w:autoSpaceDE w:val="0"/>
        <w:autoSpaceDN w:val="0"/>
        <w:spacing w:after="0" w:line="319" w:lineRule="exact"/>
        <w:ind w:left="1590" w:right="1727"/>
        <w:jc w:val="center"/>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t>Sub-Contractor PDF Uniform Grant Budget Forms</w:t>
      </w:r>
    </w:p>
    <w:p w:rsidR="002C7B20" w:rsidRPr="00416D36" w:rsidRDefault="002C7B20" w:rsidP="00972A8C">
      <w:pPr>
        <w:widowControl w:val="0"/>
        <w:autoSpaceDE w:val="0"/>
        <w:autoSpaceDN w:val="0"/>
        <w:spacing w:after="0" w:line="240" w:lineRule="auto"/>
        <w:ind w:left="119" w:right="90"/>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Complete the PDF version of the Uniform Grant Budget for Sub-Contractor budget</w:t>
      </w:r>
      <w:r w:rsidR="00AC1E08">
        <w:rPr>
          <w:rFonts w:ascii="Times New Roman" w:eastAsia="Times New Roman" w:hAnsi="Times New Roman" w:cs="Times New Roman"/>
          <w:sz w:val="24"/>
          <w:szCs w:val="24"/>
        </w:rPr>
        <w:t>s</w:t>
      </w:r>
      <w:r w:rsidRPr="00416D36">
        <w:rPr>
          <w:rFonts w:ascii="Times New Roman" w:eastAsia="Times New Roman" w:hAnsi="Times New Roman" w:cs="Times New Roman"/>
          <w:sz w:val="24"/>
          <w:szCs w:val="24"/>
        </w:rPr>
        <w:t xml:space="preserve"> </w:t>
      </w:r>
      <w:r w:rsidR="00972A8C">
        <w:rPr>
          <w:rFonts w:ascii="Times New Roman" w:eastAsia="Times New Roman" w:hAnsi="Times New Roman" w:cs="Times New Roman"/>
          <w:sz w:val="24"/>
          <w:szCs w:val="24"/>
        </w:rPr>
        <w:t>O</w:t>
      </w:r>
      <w:r w:rsidRPr="00416D36">
        <w:rPr>
          <w:rFonts w:ascii="Times New Roman" w:eastAsia="Times New Roman" w:hAnsi="Times New Roman" w:cs="Times New Roman"/>
          <w:sz w:val="24"/>
          <w:szCs w:val="24"/>
        </w:rPr>
        <w:t>NLY!</w:t>
      </w:r>
      <w:r w:rsidR="00972A8C">
        <w:rPr>
          <w:rFonts w:ascii="Times New Roman" w:eastAsia="Times New Roman" w:hAnsi="Times New Roman" w:cs="Times New Roman"/>
          <w:sz w:val="24"/>
          <w:szCs w:val="24"/>
        </w:rPr>
        <w:t xml:space="preserve"> </w:t>
      </w:r>
      <w:r w:rsidRPr="00416D36">
        <w:rPr>
          <w:rFonts w:ascii="Times New Roman" w:eastAsia="Times New Roman" w:hAnsi="Times New Roman" w:cs="Times New Roman"/>
          <w:sz w:val="24"/>
          <w:szCs w:val="24"/>
        </w:rPr>
        <w:t xml:space="preserve"> Include completed Sub-Contractor Budgets found at this</w:t>
      </w:r>
      <w:r w:rsidRPr="00CA62C1">
        <w:rPr>
          <w:rStyle w:val="Hyperlink"/>
          <w:rFonts w:ascii="Times New Roman" w:eastAsia="Times New Roman" w:hAnsi="Times New Roman" w:cs="Times New Roman"/>
          <w:sz w:val="24"/>
          <w:szCs w:val="24"/>
        </w:rPr>
        <w:t xml:space="preserve"> </w:t>
      </w:r>
      <w:hyperlink r:id="rId17" w:history="1">
        <w:r w:rsidRPr="00CA62C1">
          <w:rPr>
            <w:rStyle w:val="Hyperlink"/>
            <w:rFonts w:ascii="Times New Roman" w:eastAsia="Times New Roman" w:hAnsi="Times New Roman" w:cs="Times New Roman"/>
            <w:sz w:val="24"/>
            <w:szCs w:val="24"/>
          </w:rPr>
          <w:t>link</w:t>
        </w:r>
      </w:hyperlink>
      <w:r w:rsidRPr="00416D36">
        <w:rPr>
          <w:rFonts w:ascii="Times New Roman" w:eastAsia="Times New Roman" w:hAnsi="Times New Roman" w:cs="Times New Roman"/>
          <w:sz w:val="24"/>
          <w:szCs w:val="24"/>
        </w:rPr>
        <w:t xml:space="preserve">. </w:t>
      </w:r>
    </w:p>
    <w:p w:rsidR="002C7B20" w:rsidRPr="00416D36" w:rsidRDefault="002C7B20" w:rsidP="002C7B20">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p>
    <w:p w:rsidR="002C7B20" w:rsidRDefault="002C7B20" w:rsidP="002C7B20"/>
    <w:p w:rsidR="000B72E6" w:rsidRDefault="000B72E6"/>
    <w:sectPr w:rsidR="000B7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1F7"/>
    <w:multiLevelType w:val="hybridMultilevel"/>
    <w:tmpl w:val="AA52AB9E"/>
    <w:lvl w:ilvl="0" w:tplc="3E8CF980">
      <w:numFmt w:val="bullet"/>
      <w:lvlText w:val=""/>
      <w:lvlJc w:val="left"/>
      <w:pPr>
        <w:ind w:left="460" w:hanging="360"/>
      </w:pPr>
      <w:rPr>
        <w:rFonts w:hint="default"/>
        <w:w w:val="100"/>
      </w:rPr>
    </w:lvl>
    <w:lvl w:ilvl="1" w:tplc="38CE8D16">
      <w:numFmt w:val="bullet"/>
      <w:lvlText w:val="•"/>
      <w:lvlJc w:val="left"/>
      <w:pPr>
        <w:ind w:left="1326" w:hanging="360"/>
      </w:pPr>
      <w:rPr>
        <w:rFonts w:hint="default"/>
      </w:rPr>
    </w:lvl>
    <w:lvl w:ilvl="2" w:tplc="F75C4390">
      <w:numFmt w:val="bullet"/>
      <w:lvlText w:val="•"/>
      <w:lvlJc w:val="left"/>
      <w:pPr>
        <w:ind w:left="2192" w:hanging="360"/>
      </w:pPr>
      <w:rPr>
        <w:rFonts w:hint="default"/>
      </w:rPr>
    </w:lvl>
    <w:lvl w:ilvl="3" w:tplc="60DEBAC8">
      <w:numFmt w:val="bullet"/>
      <w:lvlText w:val="•"/>
      <w:lvlJc w:val="left"/>
      <w:pPr>
        <w:ind w:left="3058" w:hanging="360"/>
      </w:pPr>
      <w:rPr>
        <w:rFonts w:hint="default"/>
      </w:rPr>
    </w:lvl>
    <w:lvl w:ilvl="4" w:tplc="1A68670E">
      <w:numFmt w:val="bullet"/>
      <w:lvlText w:val="•"/>
      <w:lvlJc w:val="left"/>
      <w:pPr>
        <w:ind w:left="3924" w:hanging="360"/>
      </w:pPr>
      <w:rPr>
        <w:rFonts w:hint="default"/>
      </w:rPr>
    </w:lvl>
    <w:lvl w:ilvl="5" w:tplc="FE7C9408">
      <w:numFmt w:val="bullet"/>
      <w:lvlText w:val="•"/>
      <w:lvlJc w:val="left"/>
      <w:pPr>
        <w:ind w:left="4790" w:hanging="360"/>
      </w:pPr>
      <w:rPr>
        <w:rFonts w:hint="default"/>
      </w:rPr>
    </w:lvl>
    <w:lvl w:ilvl="6" w:tplc="67E2D0D0">
      <w:numFmt w:val="bullet"/>
      <w:lvlText w:val="•"/>
      <w:lvlJc w:val="left"/>
      <w:pPr>
        <w:ind w:left="5656" w:hanging="360"/>
      </w:pPr>
      <w:rPr>
        <w:rFonts w:hint="default"/>
      </w:rPr>
    </w:lvl>
    <w:lvl w:ilvl="7" w:tplc="4BE6365E">
      <w:numFmt w:val="bullet"/>
      <w:lvlText w:val="•"/>
      <w:lvlJc w:val="left"/>
      <w:pPr>
        <w:ind w:left="6522" w:hanging="360"/>
      </w:pPr>
      <w:rPr>
        <w:rFonts w:hint="default"/>
      </w:rPr>
    </w:lvl>
    <w:lvl w:ilvl="8" w:tplc="33CCA11A">
      <w:numFmt w:val="bullet"/>
      <w:lvlText w:val="•"/>
      <w:lvlJc w:val="left"/>
      <w:pPr>
        <w:ind w:left="7388" w:hanging="360"/>
      </w:pPr>
      <w:rPr>
        <w:rFonts w:hint="default"/>
      </w:rPr>
    </w:lvl>
  </w:abstractNum>
  <w:abstractNum w:abstractNumId="1" w15:restartNumberingAfterBreak="0">
    <w:nsid w:val="0CB36C3B"/>
    <w:multiLevelType w:val="hybridMultilevel"/>
    <w:tmpl w:val="E3E0ADC8"/>
    <w:lvl w:ilvl="0" w:tplc="7A963E06">
      <w:start w:val="1"/>
      <w:numFmt w:val="decimal"/>
      <w:lvlText w:val="%1."/>
      <w:lvlJc w:val="left"/>
      <w:pPr>
        <w:ind w:left="460" w:hanging="360"/>
        <w:jc w:val="left"/>
      </w:pPr>
      <w:rPr>
        <w:rFonts w:ascii="Times New Roman" w:eastAsia="Times New Roman" w:hAnsi="Times New Roman" w:cs="Times New Roman" w:hint="default"/>
        <w:spacing w:val="-10"/>
        <w:w w:val="99"/>
        <w:sz w:val="24"/>
        <w:szCs w:val="24"/>
      </w:rPr>
    </w:lvl>
    <w:lvl w:ilvl="1" w:tplc="F66AD292">
      <w:numFmt w:val="bullet"/>
      <w:lvlText w:val=""/>
      <w:lvlJc w:val="left"/>
      <w:pPr>
        <w:ind w:left="840" w:hanging="360"/>
      </w:pPr>
      <w:rPr>
        <w:rFonts w:ascii="Wingdings" w:eastAsia="Wingdings" w:hAnsi="Wingdings" w:cs="Wingdings" w:hint="default"/>
        <w:w w:val="99"/>
        <w:sz w:val="28"/>
        <w:szCs w:val="28"/>
      </w:rPr>
    </w:lvl>
    <w:lvl w:ilvl="2" w:tplc="D816501C">
      <w:numFmt w:val="bullet"/>
      <w:lvlText w:val="•"/>
      <w:lvlJc w:val="left"/>
      <w:pPr>
        <w:ind w:left="1806" w:hanging="360"/>
      </w:pPr>
      <w:rPr>
        <w:rFonts w:hint="default"/>
      </w:rPr>
    </w:lvl>
    <w:lvl w:ilvl="3" w:tplc="96E445D2">
      <w:numFmt w:val="bullet"/>
      <w:lvlText w:val="•"/>
      <w:lvlJc w:val="left"/>
      <w:pPr>
        <w:ind w:left="2773" w:hanging="360"/>
      </w:pPr>
      <w:rPr>
        <w:rFonts w:hint="default"/>
      </w:rPr>
    </w:lvl>
    <w:lvl w:ilvl="4" w:tplc="EF261F08">
      <w:numFmt w:val="bullet"/>
      <w:lvlText w:val="•"/>
      <w:lvlJc w:val="left"/>
      <w:pPr>
        <w:ind w:left="3740" w:hanging="360"/>
      </w:pPr>
      <w:rPr>
        <w:rFonts w:hint="default"/>
      </w:rPr>
    </w:lvl>
    <w:lvl w:ilvl="5" w:tplc="DA1E3AF8">
      <w:numFmt w:val="bullet"/>
      <w:lvlText w:val="•"/>
      <w:lvlJc w:val="left"/>
      <w:pPr>
        <w:ind w:left="4706" w:hanging="360"/>
      </w:pPr>
      <w:rPr>
        <w:rFonts w:hint="default"/>
      </w:rPr>
    </w:lvl>
    <w:lvl w:ilvl="6" w:tplc="B732B0CC">
      <w:numFmt w:val="bullet"/>
      <w:lvlText w:val="•"/>
      <w:lvlJc w:val="left"/>
      <w:pPr>
        <w:ind w:left="5673" w:hanging="360"/>
      </w:pPr>
      <w:rPr>
        <w:rFonts w:hint="default"/>
      </w:rPr>
    </w:lvl>
    <w:lvl w:ilvl="7" w:tplc="14E87044">
      <w:numFmt w:val="bullet"/>
      <w:lvlText w:val="•"/>
      <w:lvlJc w:val="left"/>
      <w:pPr>
        <w:ind w:left="6640" w:hanging="360"/>
      </w:pPr>
      <w:rPr>
        <w:rFonts w:hint="default"/>
      </w:rPr>
    </w:lvl>
    <w:lvl w:ilvl="8" w:tplc="54A8166A">
      <w:numFmt w:val="bullet"/>
      <w:lvlText w:val="•"/>
      <w:lvlJc w:val="left"/>
      <w:pPr>
        <w:ind w:left="7606" w:hanging="360"/>
      </w:pPr>
      <w:rPr>
        <w:rFonts w:hint="default"/>
      </w:rPr>
    </w:lvl>
  </w:abstractNum>
  <w:abstractNum w:abstractNumId="2" w15:restartNumberingAfterBreak="0">
    <w:nsid w:val="4EB663E1"/>
    <w:multiLevelType w:val="hybridMultilevel"/>
    <w:tmpl w:val="106A13BE"/>
    <w:lvl w:ilvl="0" w:tplc="3E584AF4">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20"/>
    <w:rsid w:val="00044377"/>
    <w:rsid w:val="000B72E6"/>
    <w:rsid w:val="00272387"/>
    <w:rsid w:val="002C7B20"/>
    <w:rsid w:val="00315FA5"/>
    <w:rsid w:val="003252E0"/>
    <w:rsid w:val="00486FB2"/>
    <w:rsid w:val="004B346A"/>
    <w:rsid w:val="004D3469"/>
    <w:rsid w:val="005D5333"/>
    <w:rsid w:val="008064FF"/>
    <w:rsid w:val="00837922"/>
    <w:rsid w:val="00972A8C"/>
    <w:rsid w:val="00AC1E08"/>
    <w:rsid w:val="00C15A57"/>
    <w:rsid w:val="00C1779D"/>
    <w:rsid w:val="00CA62C1"/>
    <w:rsid w:val="00DC4DCC"/>
    <w:rsid w:val="00E36EB0"/>
    <w:rsid w:val="00EE273D"/>
    <w:rsid w:val="00F4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E6AE"/>
  <w15:chartTrackingRefBased/>
  <w15:docId w15:val="{A532FBD4-E0FF-48AF-98A5-9D5216CC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E08"/>
    <w:rPr>
      <w:color w:val="0563C1" w:themeColor="hyperlink"/>
      <w:u w:val="single"/>
    </w:rPr>
  </w:style>
  <w:style w:type="character" w:styleId="FollowedHyperlink">
    <w:name w:val="FollowedHyperlink"/>
    <w:basedOn w:val="DefaultParagraphFont"/>
    <w:uiPriority w:val="99"/>
    <w:semiHidden/>
    <w:unhideWhenUsed/>
    <w:rsid w:val="00C15A57"/>
    <w:rPr>
      <w:color w:val="954F72" w:themeColor="followedHyperlink"/>
      <w:u w:val="single"/>
    </w:rPr>
  </w:style>
  <w:style w:type="character" w:styleId="UnresolvedMention">
    <w:name w:val="Unresolved Mention"/>
    <w:basedOn w:val="DefaultParagraphFont"/>
    <w:uiPriority w:val="99"/>
    <w:semiHidden/>
    <w:unhideWhenUsed/>
    <w:rsid w:val="00CA62C1"/>
    <w:rPr>
      <w:color w:val="605E5C"/>
      <w:shd w:val="clear" w:color="auto" w:fill="E1DFDD"/>
    </w:rPr>
  </w:style>
  <w:style w:type="paragraph" w:styleId="BodyText">
    <w:name w:val="Body Text"/>
    <w:basedOn w:val="Normal"/>
    <w:link w:val="BodyTextChar"/>
    <w:uiPriority w:val="99"/>
    <w:unhideWhenUsed/>
    <w:rsid w:val="00C1779D"/>
    <w:pPr>
      <w:widowControl w:val="0"/>
      <w:autoSpaceDE w:val="0"/>
      <w:autoSpaceDN w:val="0"/>
      <w:spacing w:before="57" w:after="0" w:line="240" w:lineRule="auto"/>
      <w:ind w:right="1311"/>
      <w:jc w:val="center"/>
    </w:pPr>
    <w:rPr>
      <w:rFonts w:ascii="Times New Roman" w:eastAsia="Times New Roman" w:hAnsi="Times New Roman" w:cs="Times New Roman"/>
      <w:b/>
      <w:sz w:val="28"/>
    </w:rPr>
  </w:style>
  <w:style w:type="character" w:customStyle="1" w:styleId="BodyTextChar">
    <w:name w:val="Body Text Char"/>
    <w:basedOn w:val="DefaultParagraphFont"/>
    <w:link w:val="BodyText"/>
    <w:uiPriority w:val="99"/>
    <w:rsid w:val="00C1779D"/>
    <w:rPr>
      <w:rFonts w:ascii="Times New Roman" w:eastAsia="Times New Roman"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9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a.dhs.illinois.gov/gtrpublic/gtr" TargetMode="External"/><Relationship Id="rId13" Type="http://schemas.openxmlformats.org/officeDocument/2006/relationships/hyperlink" Target="http://www.dhs.state.il.us/page.aspx?item=6106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S.DHSOCA@Illinois.gov" TargetMode="External"/><Relationship Id="rId12" Type="http://schemas.openxmlformats.org/officeDocument/2006/relationships/hyperlink" Target="mailto:DHS.YouthServicesInfo@illinois.gov.%20" TargetMode="External"/><Relationship Id="rId17" Type="http://schemas.openxmlformats.org/officeDocument/2006/relationships/hyperlink" Target="file:///G:\BYSDP\GATA%20FY20\FY20%20Uniform%20Budget%20Template.pdf" TargetMode="External"/><Relationship Id="rId2" Type="http://schemas.openxmlformats.org/officeDocument/2006/relationships/styles" Target="styles.xml"/><Relationship Id="rId16" Type="http://schemas.openxmlformats.org/officeDocument/2006/relationships/hyperlink" Target="http://www.dhs.state.il.us/page.aspx?item=95350" TargetMode="External"/><Relationship Id="rId1" Type="http://schemas.openxmlformats.org/officeDocument/2006/relationships/numbering" Target="numbering.xml"/><Relationship Id="rId6" Type="http://schemas.openxmlformats.org/officeDocument/2006/relationships/hyperlink" Target="https://extapps.illinois.gov/ADIM/VerifyEmail.aspx" TargetMode="External"/><Relationship Id="rId11" Type="http://schemas.openxmlformats.org/officeDocument/2006/relationships/hyperlink" Target="https://csa.dhs.illinois.gov/gtpsecure/gtp" TargetMode="External"/><Relationship Id="rId5" Type="http://schemas.openxmlformats.org/officeDocument/2006/relationships/hyperlink" Target="http://www.dhs.state.il.us/page.aspx?item=61069" TargetMode="External"/><Relationship Id="rId15" Type="http://schemas.openxmlformats.org/officeDocument/2006/relationships/hyperlink" Target="http://www.dhs.state.il.us/OneNetLibrary/27896/documents/Contracts/FY18-GATA-Budgets/DHSBudgetTrainingManualRevision111617.pdf" TargetMode="External"/><Relationship Id="rId10" Type="http://schemas.openxmlformats.org/officeDocument/2006/relationships/hyperlink" Target="http://www.dhs.state.il.us/page.aspx?item=588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HS.dhsoca@illinois.gov" TargetMode="External"/><Relationship Id="rId14" Type="http://schemas.openxmlformats.org/officeDocument/2006/relationships/hyperlink" Target="http://www.dhs.state.il.us/OneNetLibrary/27896/documents/Contracts/FY18-GATA-Budgets/DHSBudgetTrainingManualRevision111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4738</Characters>
  <Application>Microsoft Office Word</Application>
  <DocSecurity>0</DocSecurity>
  <Lines>91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Erica</dc:creator>
  <cp:keywords/>
  <dc:description/>
  <cp:lastModifiedBy>Stremlau, Julie A.</cp:lastModifiedBy>
  <cp:revision>2</cp:revision>
  <dcterms:created xsi:type="dcterms:W3CDTF">2019-02-15T17:11:00Z</dcterms:created>
  <dcterms:modified xsi:type="dcterms:W3CDTF">2019-02-15T17:11:00Z</dcterms:modified>
</cp:coreProperties>
</file>