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2F66" w:rsidRDefault="00030895">
      <w:pPr>
        <w:jc w:val="center"/>
        <w:rPr>
          <w:rFonts w:ascii="Calibri" w:eastAsia="Calibri" w:hAnsi="Calibri" w:cs="Calibri"/>
          <w:b/>
          <w:sz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u w:val="single"/>
        </w:rPr>
        <w:t>Joan Lodge</w:t>
      </w:r>
    </w:p>
    <w:p w:rsidR="00A21187" w:rsidRPr="00A21187" w:rsidRDefault="00A21187">
      <w:pPr>
        <w:jc w:val="center"/>
        <w:rPr>
          <w:rFonts w:ascii="Calibri" w:eastAsia="Calibri" w:hAnsi="Calibri" w:cs="Calibri"/>
          <w:sz w:val="32"/>
        </w:rPr>
      </w:pPr>
    </w:p>
    <w:p w:rsidR="001C2F66" w:rsidRDefault="001C2F66">
      <w:pPr>
        <w:jc w:val="center"/>
        <w:rPr>
          <w:rFonts w:ascii="Calibri" w:eastAsia="Calibri" w:hAnsi="Calibri" w:cs="Calibri"/>
          <w:sz w:val="22"/>
        </w:rPr>
      </w:pPr>
    </w:p>
    <w:p w:rsidR="001C2F66" w:rsidRDefault="0003089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Summary of Qualifications</w:t>
      </w:r>
    </w:p>
    <w:p w:rsidR="001C2F66" w:rsidRDefault="001C2F66">
      <w:pPr>
        <w:jc w:val="center"/>
        <w:rPr>
          <w:rFonts w:ascii="Calibri" w:eastAsia="Calibri" w:hAnsi="Calibri" w:cs="Calibri"/>
          <w:b/>
          <w:sz w:val="22"/>
        </w:rPr>
      </w:pPr>
    </w:p>
    <w:p w:rsidR="001C2F66" w:rsidRDefault="00F03BBB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27</w:t>
      </w:r>
      <w:r w:rsidR="00030895">
        <w:rPr>
          <w:rFonts w:ascii="Calibri" w:eastAsia="Calibri" w:hAnsi="Calibri" w:cs="Calibri"/>
          <w:sz w:val="20"/>
        </w:rPr>
        <w:t xml:space="preserve"> years of dedication to the Field of Social Work with 18 years of Management experience. </w:t>
      </w:r>
    </w:p>
    <w:p w:rsidR="001C2F66" w:rsidRDefault="00030895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Oversight and coordination of </w:t>
      </w:r>
      <w:r w:rsidR="00143F46">
        <w:rPr>
          <w:rFonts w:ascii="Calibri" w:eastAsia="Calibri" w:hAnsi="Calibri" w:cs="Calibri"/>
          <w:sz w:val="20"/>
        </w:rPr>
        <w:t xml:space="preserve">evidenced base practices and </w:t>
      </w:r>
      <w:r w:rsidR="00FB29CD">
        <w:rPr>
          <w:rFonts w:ascii="Calibri" w:eastAsia="Calibri" w:hAnsi="Calibri" w:cs="Calibri"/>
          <w:sz w:val="20"/>
        </w:rPr>
        <w:t>tailored</w:t>
      </w:r>
      <w:r>
        <w:rPr>
          <w:rFonts w:ascii="Calibri" w:eastAsia="Calibri" w:hAnsi="Calibri" w:cs="Calibri"/>
          <w:sz w:val="20"/>
        </w:rPr>
        <w:t xml:space="preserve"> person centered treatment.</w:t>
      </w:r>
    </w:p>
    <w:p w:rsidR="001C2F66" w:rsidRDefault="00143F4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 Leader in fiscal management; monitor</w:t>
      </w:r>
      <w:r w:rsidR="00FB29CD">
        <w:rPr>
          <w:rFonts w:ascii="Calibri" w:eastAsia="Calibri" w:hAnsi="Calibri" w:cs="Calibri"/>
          <w:sz w:val="20"/>
        </w:rPr>
        <w:t xml:space="preserve"> deliverables and</w:t>
      </w:r>
      <w:r w:rsidR="00030895">
        <w:rPr>
          <w:rFonts w:ascii="Calibri" w:eastAsia="Calibri" w:hAnsi="Calibri" w:cs="Calibri"/>
          <w:sz w:val="20"/>
        </w:rPr>
        <w:t xml:space="preserve"> key performance</w:t>
      </w:r>
      <w:r w:rsidR="00FB29CD">
        <w:rPr>
          <w:rFonts w:ascii="Calibri" w:eastAsia="Calibri" w:hAnsi="Calibri" w:cs="Calibri"/>
          <w:sz w:val="20"/>
        </w:rPr>
        <w:t xml:space="preserve"> indicators</w:t>
      </w:r>
      <w:r w:rsidR="00030895">
        <w:rPr>
          <w:rFonts w:ascii="Calibri" w:eastAsia="Calibri" w:hAnsi="Calibri" w:cs="Calibri"/>
          <w:sz w:val="20"/>
        </w:rPr>
        <w:t xml:space="preserve"> </w:t>
      </w:r>
      <w:r w:rsidR="00FB29CD">
        <w:rPr>
          <w:rFonts w:ascii="Calibri" w:eastAsia="Calibri" w:hAnsi="Calibri" w:cs="Calibri"/>
          <w:sz w:val="20"/>
        </w:rPr>
        <w:t>for optimum results</w:t>
      </w:r>
      <w:r w:rsidR="00030895">
        <w:rPr>
          <w:rFonts w:ascii="Calibri" w:eastAsia="Calibri" w:hAnsi="Calibri" w:cs="Calibri"/>
          <w:sz w:val="20"/>
        </w:rPr>
        <w:t>.</w:t>
      </w:r>
    </w:p>
    <w:p w:rsidR="00E76ABC" w:rsidRDefault="00E76ABC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Secured funding by writing requests for funding at the Federal, State and County level.</w:t>
      </w:r>
    </w:p>
    <w:p w:rsidR="001C2F66" w:rsidRDefault="00260DD8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Possess a t</w:t>
      </w:r>
      <w:r w:rsidR="00030895">
        <w:rPr>
          <w:rFonts w:ascii="Calibri" w:eastAsia="Calibri" w:hAnsi="Calibri" w:cs="Calibri"/>
          <w:sz w:val="20"/>
        </w:rPr>
        <w:t xml:space="preserve">horough understanding of </w:t>
      </w:r>
      <w:r w:rsidR="00FB29CD">
        <w:rPr>
          <w:rFonts w:ascii="Calibri" w:eastAsia="Calibri" w:hAnsi="Calibri" w:cs="Calibri"/>
          <w:sz w:val="20"/>
        </w:rPr>
        <w:t>diversity of individuals to</w:t>
      </w:r>
      <w:r w:rsidR="00030895">
        <w:rPr>
          <w:rFonts w:ascii="Calibri" w:eastAsia="Calibri" w:hAnsi="Calibri" w:cs="Calibri"/>
          <w:sz w:val="20"/>
        </w:rPr>
        <w:t xml:space="preserve"> ensure </w:t>
      </w:r>
      <w:r w:rsidR="007F2D59">
        <w:rPr>
          <w:rFonts w:ascii="Calibri" w:eastAsia="Calibri" w:hAnsi="Calibri" w:cs="Calibri"/>
          <w:sz w:val="20"/>
        </w:rPr>
        <w:t xml:space="preserve">competent </w:t>
      </w:r>
      <w:r w:rsidR="00030895">
        <w:rPr>
          <w:rFonts w:ascii="Calibri" w:eastAsia="Calibri" w:hAnsi="Calibri" w:cs="Calibri"/>
          <w:sz w:val="20"/>
        </w:rPr>
        <w:t xml:space="preserve">quality care </w:t>
      </w:r>
      <w:r w:rsidR="007F2D59">
        <w:rPr>
          <w:rFonts w:ascii="Calibri" w:eastAsia="Calibri" w:hAnsi="Calibri" w:cs="Calibri"/>
          <w:sz w:val="20"/>
        </w:rPr>
        <w:t>while providing the utmost customer service and patient</w:t>
      </w:r>
      <w:r w:rsidR="00030895">
        <w:rPr>
          <w:rFonts w:ascii="Calibri" w:eastAsia="Calibri" w:hAnsi="Calibri" w:cs="Calibri"/>
          <w:sz w:val="20"/>
        </w:rPr>
        <w:t xml:space="preserve"> safety.</w:t>
      </w:r>
    </w:p>
    <w:p w:rsidR="001C2F66" w:rsidRDefault="00030895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Proven leader and mentor with unwavering dedicat</w:t>
      </w:r>
      <w:r w:rsidR="007F2D59">
        <w:rPr>
          <w:rFonts w:ascii="Calibri" w:eastAsia="Calibri" w:hAnsi="Calibri" w:cs="Calibri"/>
          <w:sz w:val="20"/>
        </w:rPr>
        <w:t>ion and loyalty to mission.</w:t>
      </w:r>
    </w:p>
    <w:p w:rsidR="001C2F66" w:rsidRDefault="00FD17A5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Licensed Clinical Social Worker (LCSW)</w:t>
      </w:r>
      <w:r w:rsidR="00030895">
        <w:rPr>
          <w:rFonts w:ascii="Calibri" w:eastAsia="Calibri" w:hAnsi="Calibri" w:cs="Calibri"/>
          <w:sz w:val="20"/>
        </w:rPr>
        <w:t xml:space="preserve"> with numerous professional accreditations.</w:t>
      </w:r>
    </w:p>
    <w:p w:rsidR="001C2F66" w:rsidRDefault="001C2F66">
      <w:pPr>
        <w:jc w:val="center"/>
        <w:rPr>
          <w:rFonts w:ascii="Calibri" w:eastAsia="Calibri" w:hAnsi="Calibri" w:cs="Calibri"/>
          <w:sz w:val="20"/>
        </w:rPr>
      </w:pPr>
    </w:p>
    <w:p w:rsidR="00A21187" w:rsidRDefault="00A21187">
      <w:pPr>
        <w:jc w:val="center"/>
        <w:rPr>
          <w:rFonts w:ascii="Calibri" w:eastAsia="Calibri" w:hAnsi="Calibri" w:cs="Calibri"/>
          <w:b/>
          <w:sz w:val="28"/>
        </w:rPr>
      </w:pPr>
    </w:p>
    <w:p w:rsidR="001C2F66" w:rsidRDefault="0003089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Employment History</w:t>
      </w:r>
    </w:p>
    <w:p w:rsidR="001C2F66" w:rsidRDefault="001C2F66">
      <w:pPr>
        <w:jc w:val="center"/>
        <w:rPr>
          <w:rFonts w:ascii="Calibri" w:eastAsia="Calibri" w:hAnsi="Calibri" w:cs="Calibri"/>
          <w:b/>
          <w:sz w:val="28"/>
        </w:rPr>
      </w:pPr>
    </w:p>
    <w:p w:rsidR="00AF0E9B" w:rsidRDefault="00AF0E9B" w:rsidP="00AF0E9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ADMINISTRATOR ADULT MENTAL HEALTH </w:t>
      </w:r>
      <w:r w:rsidRPr="00AF0E9B">
        <w:rPr>
          <w:rFonts w:ascii="Calibri" w:eastAsia="Calibri" w:hAnsi="Calibri" w:cs="Calibri"/>
          <w:sz w:val="20"/>
          <w:szCs w:val="20"/>
        </w:rPr>
        <w:t>(2018-present)</w:t>
      </w:r>
    </w:p>
    <w:p w:rsidR="00AF0E9B" w:rsidRDefault="00AF0E9B" w:rsidP="00AF0E9B">
      <w:pPr>
        <w:rPr>
          <w:rFonts w:ascii="Calibri" w:eastAsia="Calibri" w:hAnsi="Calibri" w:cs="Calibri"/>
          <w:b/>
          <w:sz w:val="20"/>
          <w:szCs w:val="20"/>
          <w:u w:val="single"/>
        </w:rPr>
      </w:pPr>
      <w:r w:rsidRPr="00AF0E9B">
        <w:rPr>
          <w:rFonts w:ascii="Calibri" w:eastAsia="Calibri" w:hAnsi="Calibri" w:cs="Calibri"/>
          <w:b/>
          <w:sz w:val="20"/>
          <w:szCs w:val="20"/>
          <w:u w:val="single"/>
        </w:rPr>
        <w:t xml:space="preserve">Rosecrance Health Inc. </w:t>
      </w:r>
    </w:p>
    <w:p w:rsidR="00AF0E9B" w:rsidRPr="00F90F64" w:rsidRDefault="00A9157D" w:rsidP="00AF0E9B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Responsible for </w:t>
      </w:r>
      <w:r w:rsidR="007C1EFE">
        <w:rPr>
          <w:rFonts w:ascii="Calibri" w:eastAsia="Calibri" w:hAnsi="Calibri" w:cs="Calibri"/>
          <w:sz w:val="20"/>
          <w:szCs w:val="20"/>
        </w:rPr>
        <w:t xml:space="preserve"> all Adult Mental  Health Services </w:t>
      </w:r>
      <w:r>
        <w:rPr>
          <w:rFonts w:ascii="Calibri" w:eastAsia="Calibri" w:hAnsi="Calibri" w:cs="Calibri"/>
          <w:sz w:val="20"/>
          <w:szCs w:val="20"/>
        </w:rPr>
        <w:t>for Rosecrance; offering full continuum of care for individuals with mental illness who pursue lasting recovery</w:t>
      </w:r>
      <w:r w:rsidR="00991620">
        <w:rPr>
          <w:rFonts w:ascii="Calibri" w:eastAsia="Calibri" w:hAnsi="Calibri" w:cs="Calibri"/>
          <w:sz w:val="20"/>
          <w:szCs w:val="20"/>
        </w:rPr>
        <w:t xml:space="preserve"> </w:t>
      </w:r>
    </w:p>
    <w:p w:rsidR="00F90F64" w:rsidRPr="00F90F64" w:rsidRDefault="00F90F64" w:rsidP="00F90F64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Theme="minorHAnsi" w:eastAsia="Arial" w:hAnsiTheme="minorHAnsi" w:cs="Arial"/>
          <w:sz w:val="20"/>
          <w:szCs w:val="20"/>
        </w:rPr>
        <w:t xml:space="preserve">A leader in </w:t>
      </w:r>
      <w:r w:rsidRPr="00280932">
        <w:rPr>
          <w:rFonts w:asciiTheme="minorHAnsi" w:eastAsia="Arial" w:hAnsiTheme="minorHAnsi" w:cs="Arial"/>
          <w:sz w:val="20"/>
          <w:szCs w:val="20"/>
        </w:rPr>
        <w:t>the largest behavioral health organization in the Midwest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991620" w:rsidRPr="008D269A" w:rsidRDefault="008D269A" w:rsidP="00AF0E9B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Provide oversight to over 135 staff serving 6,000 individuals annually</w:t>
      </w:r>
    </w:p>
    <w:p w:rsidR="008D269A" w:rsidRPr="008D269A" w:rsidRDefault="008D269A" w:rsidP="00AF0E9B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Resp</w:t>
      </w:r>
      <w:r w:rsidR="00F90F64">
        <w:rPr>
          <w:rFonts w:ascii="Calibri" w:eastAsia="Calibri" w:hAnsi="Calibri" w:cs="Calibri"/>
          <w:sz w:val="20"/>
          <w:szCs w:val="20"/>
        </w:rPr>
        <w:t>onsible for</w:t>
      </w:r>
      <w:r w:rsidR="00A21187">
        <w:rPr>
          <w:rFonts w:ascii="Calibri" w:eastAsia="Calibri" w:hAnsi="Calibri" w:cs="Calibri"/>
          <w:sz w:val="20"/>
          <w:szCs w:val="20"/>
        </w:rPr>
        <w:t xml:space="preserve"> overall budget of $8.9 million</w:t>
      </w:r>
      <w:r>
        <w:rPr>
          <w:rFonts w:ascii="Calibri" w:eastAsia="Calibri" w:hAnsi="Calibri" w:cs="Calibri"/>
          <w:sz w:val="20"/>
          <w:szCs w:val="20"/>
        </w:rPr>
        <w:t xml:space="preserve"> annually</w:t>
      </w:r>
    </w:p>
    <w:p w:rsidR="008D269A" w:rsidRDefault="008D269A" w:rsidP="008D269A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Demonstrate an </w:t>
      </w:r>
      <w:r w:rsidRPr="008D269A">
        <w:rPr>
          <w:rFonts w:ascii="Calibri" w:eastAsia="Calibri" w:hAnsi="Calibri" w:cs="Calibri"/>
          <w:sz w:val="20"/>
          <w:szCs w:val="20"/>
        </w:rPr>
        <w:t>unwavering ded</w:t>
      </w:r>
      <w:r>
        <w:rPr>
          <w:rFonts w:ascii="Calibri" w:eastAsia="Calibri" w:hAnsi="Calibri" w:cs="Calibri"/>
          <w:sz w:val="20"/>
          <w:szCs w:val="20"/>
        </w:rPr>
        <w:t xml:space="preserve">ication to </w:t>
      </w:r>
      <w:r w:rsidR="00F90F64">
        <w:rPr>
          <w:rFonts w:ascii="Calibri" w:eastAsia="Calibri" w:hAnsi="Calibri" w:cs="Calibri"/>
          <w:sz w:val="20"/>
          <w:szCs w:val="20"/>
        </w:rPr>
        <w:t xml:space="preserve">organization </w:t>
      </w:r>
      <w:r>
        <w:rPr>
          <w:rFonts w:ascii="Calibri" w:eastAsia="Calibri" w:hAnsi="Calibri" w:cs="Calibri"/>
          <w:sz w:val="20"/>
          <w:szCs w:val="20"/>
        </w:rPr>
        <w:t>Mission and true advocate for those we serve</w:t>
      </w:r>
    </w:p>
    <w:p w:rsidR="00280932" w:rsidRDefault="00280932" w:rsidP="008D269A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Serving on the following committees:  Client Care Continuum, Committee of Professional Services, Boone County Behavioral Task Force, </w:t>
      </w:r>
    </w:p>
    <w:p w:rsidR="00280932" w:rsidRPr="00F90F64" w:rsidRDefault="00280932" w:rsidP="008D269A">
      <w:pPr>
        <w:pStyle w:val="ListParagraph"/>
        <w:numPr>
          <w:ilvl w:val="0"/>
          <w:numId w:val="16"/>
        </w:numPr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 xml:space="preserve">Astute  grant writer with </w:t>
      </w:r>
      <w:r w:rsidRPr="00280932">
        <w:rPr>
          <w:rFonts w:asciiTheme="minorHAnsi" w:eastAsia="Arial" w:hAnsiTheme="minorHAnsi" w:cs="Arial"/>
          <w:sz w:val="20"/>
          <w:szCs w:val="20"/>
        </w:rPr>
        <w:t>award</w:t>
      </w:r>
      <w:r>
        <w:rPr>
          <w:rFonts w:asciiTheme="minorHAnsi" w:eastAsia="Arial" w:hAnsiTheme="minorHAnsi" w:cs="Arial"/>
          <w:sz w:val="20"/>
          <w:szCs w:val="20"/>
        </w:rPr>
        <w:t>s for</w:t>
      </w:r>
      <w:r w:rsidRPr="00280932">
        <w:rPr>
          <w:rFonts w:asciiTheme="minorHAnsi" w:eastAsia="Arial" w:hAnsiTheme="minorHAnsi" w:cs="Arial"/>
          <w:sz w:val="20"/>
          <w:szCs w:val="20"/>
        </w:rPr>
        <w:t xml:space="preserve"> funding through Federal, State and County contracts</w:t>
      </w:r>
    </w:p>
    <w:p w:rsidR="00F90F64" w:rsidRPr="00280932" w:rsidRDefault="00F90F64" w:rsidP="00F90F64">
      <w:pPr>
        <w:pStyle w:val="ListParagraph"/>
        <w:rPr>
          <w:rFonts w:asciiTheme="minorHAnsi" w:eastAsia="Calibri" w:hAnsiTheme="minorHAnsi" w:cs="Calibri"/>
          <w:sz w:val="20"/>
          <w:szCs w:val="20"/>
        </w:rPr>
      </w:pPr>
    </w:p>
    <w:p w:rsidR="00A21187" w:rsidRDefault="00A21187">
      <w:pPr>
        <w:rPr>
          <w:rFonts w:ascii="Calibri" w:eastAsia="Calibri" w:hAnsi="Calibri" w:cs="Calibri"/>
          <w:b/>
          <w:sz w:val="20"/>
        </w:rPr>
      </w:pPr>
    </w:p>
    <w:p w:rsidR="001C2F66" w:rsidRDefault="00030895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DIRECTOR OF COMMUNITY BASED SERVICES - </w:t>
      </w:r>
      <w:r w:rsidR="00AF0E9B">
        <w:rPr>
          <w:rFonts w:ascii="Calibri" w:eastAsia="Calibri" w:hAnsi="Calibri" w:cs="Calibri"/>
          <w:sz w:val="20"/>
        </w:rPr>
        <w:t>(2014-2018</w:t>
      </w:r>
      <w:r>
        <w:rPr>
          <w:rFonts w:ascii="Calibri" w:eastAsia="Calibri" w:hAnsi="Calibri" w:cs="Calibri"/>
          <w:sz w:val="20"/>
        </w:rPr>
        <w:t>)</w:t>
      </w:r>
    </w:p>
    <w:p w:rsidR="001C2F66" w:rsidRPr="00FE1770" w:rsidRDefault="00030895">
      <w:pPr>
        <w:rPr>
          <w:rFonts w:ascii="Calibri" w:eastAsia="Calibri" w:hAnsi="Calibri" w:cs="Calibri"/>
          <w:b/>
          <w:sz w:val="20"/>
          <w:u w:val="single"/>
        </w:rPr>
      </w:pPr>
      <w:r w:rsidRPr="00FE1770">
        <w:rPr>
          <w:rFonts w:ascii="Calibri" w:eastAsia="Calibri" w:hAnsi="Calibri" w:cs="Calibri"/>
          <w:b/>
          <w:sz w:val="20"/>
          <w:u w:val="single"/>
        </w:rPr>
        <w:t>Rosecrance</w:t>
      </w:r>
      <w:r w:rsidR="00FE1770" w:rsidRPr="00FE1770">
        <w:rPr>
          <w:rFonts w:ascii="Calibri" w:eastAsia="Calibri" w:hAnsi="Calibri" w:cs="Calibri"/>
          <w:b/>
          <w:sz w:val="20"/>
          <w:u w:val="single"/>
        </w:rPr>
        <w:t xml:space="preserve"> Health Inc. </w:t>
      </w:r>
    </w:p>
    <w:p w:rsidR="001C2F66" w:rsidRDefault="001C2F66">
      <w:pPr>
        <w:rPr>
          <w:rFonts w:ascii="Calibri" w:eastAsia="Calibri" w:hAnsi="Calibri" w:cs="Calibri"/>
          <w:sz w:val="20"/>
        </w:rPr>
      </w:pPr>
    </w:p>
    <w:p w:rsidR="001C2F66" w:rsidRDefault="00030895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Responsible for </w:t>
      </w:r>
      <w:r w:rsidR="00AA6FA6">
        <w:rPr>
          <w:rFonts w:ascii="Calibri" w:eastAsia="Calibri" w:hAnsi="Calibri" w:cs="Calibri"/>
          <w:sz w:val="20"/>
        </w:rPr>
        <w:t xml:space="preserve">all </w:t>
      </w:r>
      <w:r>
        <w:rPr>
          <w:rFonts w:ascii="Calibri" w:eastAsia="Calibri" w:hAnsi="Calibri" w:cs="Calibri"/>
          <w:sz w:val="20"/>
        </w:rPr>
        <w:t xml:space="preserve">intensive </w:t>
      </w:r>
      <w:r w:rsidR="00AA6FA6">
        <w:rPr>
          <w:rFonts w:ascii="Calibri" w:eastAsia="Calibri" w:hAnsi="Calibri" w:cs="Calibri"/>
          <w:sz w:val="20"/>
        </w:rPr>
        <w:t xml:space="preserve">outpatient mental health </w:t>
      </w:r>
      <w:r w:rsidR="00BC2799">
        <w:rPr>
          <w:rFonts w:ascii="Calibri" w:eastAsia="Calibri" w:hAnsi="Calibri" w:cs="Calibri"/>
          <w:sz w:val="20"/>
        </w:rPr>
        <w:t>treatment programs</w:t>
      </w:r>
      <w:r w:rsidR="00A15E2C">
        <w:rPr>
          <w:rFonts w:ascii="Calibri" w:eastAsia="Calibri" w:hAnsi="Calibri" w:cs="Calibri"/>
          <w:sz w:val="20"/>
        </w:rPr>
        <w:t xml:space="preserve"> including Problem Solving Court 17</w:t>
      </w:r>
      <w:r w:rsidR="00A15E2C" w:rsidRPr="00A15E2C">
        <w:rPr>
          <w:rFonts w:ascii="Calibri" w:eastAsia="Calibri" w:hAnsi="Calibri" w:cs="Calibri"/>
          <w:sz w:val="20"/>
          <w:vertAlign w:val="superscript"/>
        </w:rPr>
        <w:t>th</w:t>
      </w:r>
      <w:r w:rsidR="00E76ABC">
        <w:rPr>
          <w:rFonts w:ascii="Calibri" w:eastAsia="Calibri" w:hAnsi="Calibri" w:cs="Calibri"/>
          <w:sz w:val="20"/>
        </w:rPr>
        <w:t xml:space="preserve"> Judicial Winnebago County; </w:t>
      </w:r>
      <w:r w:rsidR="00A15E2C">
        <w:rPr>
          <w:rFonts w:ascii="Calibri" w:eastAsia="Calibri" w:hAnsi="Calibri" w:cs="Calibri"/>
          <w:sz w:val="20"/>
        </w:rPr>
        <w:t xml:space="preserve">intent of </w:t>
      </w:r>
      <w:r w:rsidR="00E76ABC">
        <w:rPr>
          <w:rFonts w:ascii="Calibri" w:eastAsia="Calibri" w:hAnsi="Calibri" w:cs="Calibri"/>
          <w:sz w:val="20"/>
        </w:rPr>
        <w:t>all programs</w:t>
      </w:r>
      <w:r w:rsidR="00A15E2C">
        <w:rPr>
          <w:rFonts w:ascii="Calibri" w:eastAsia="Calibri" w:hAnsi="Calibri" w:cs="Calibri"/>
          <w:sz w:val="20"/>
        </w:rPr>
        <w:t xml:space="preserve"> to </w:t>
      </w:r>
      <w:r w:rsidR="00934EFB">
        <w:rPr>
          <w:rFonts w:ascii="Calibri" w:eastAsia="Calibri" w:hAnsi="Calibri" w:cs="Calibri"/>
          <w:sz w:val="20"/>
        </w:rPr>
        <w:t xml:space="preserve">promote highest level of functioning in the community and </w:t>
      </w:r>
      <w:r>
        <w:rPr>
          <w:rFonts w:ascii="Calibri" w:eastAsia="Calibri" w:hAnsi="Calibri" w:cs="Calibri"/>
          <w:sz w:val="20"/>
        </w:rPr>
        <w:t>reduc</w:t>
      </w:r>
      <w:r w:rsidR="00934EFB">
        <w:rPr>
          <w:rFonts w:ascii="Calibri" w:eastAsia="Calibri" w:hAnsi="Calibri" w:cs="Calibri"/>
          <w:sz w:val="20"/>
        </w:rPr>
        <w:t xml:space="preserve">e </w:t>
      </w:r>
      <w:r>
        <w:rPr>
          <w:rFonts w:ascii="Calibri" w:eastAsia="Calibri" w:hAnsi="Calibri" w:cs="Calibri"/>
          <w:sz w:val="20"/>
        </w:rPr>
        <w:t>risk o</w:t>
      </w:r>
      <w:r w:rsidR="00A15E2C">
        <w:rPr>
          <w:rFonts w:ascii="Calibri" w:eastAsia="Calibri" w:hAnsi="Calibri" w:cs="Calibri"/>
          <w:sz w:val="20"/>
        </w:rPr>
        <w:t>f high cost institutional</w:t>
      </w:r>
      <w:r w:rsidR="00AA6FA6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care.</w:t>
      </w:r>
      <w:r w:rsidR="00BC2799">
        <w:rPr>
          <w:rFonts w:ascii="Calibri" w:eastAsia="Calibri" w:hAnsi="Calibri" w:cs="Calibri"/>
          <w:sz w:val="20"/>
        </w:rPr>
        <w:t xml:space="preserve"> </w:t>
      </w:r>
    </w:p>
    <w:p w:rsidR="001C2F66" w:rsidRDefault="00030895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Mentor program team of leaders into a culture of accountability, discipline and excellence.</w:t>
      </w:r>
    </w:p>
    <w:p w:rsidR="001C2F66" w:rsidRDefault="00030895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Lead person on Capacity Management to ensure individuals </w:t>
      </w:r>
      <w:r w:rsidR="00934EFB">
        <w:rPr>
          <w:rFonts w:ascii="Calibri" w:eastAsia="Calibri" w:hAnsi="Calibri" w:cs="Calibri"/>
          <w:sz w:val="20"/>
        </w:rPr>
        <w:t xml:space="preserve">have access to the most </w:t>
      </w:r>
      <w:r>
        <w:rPr>
          <w:rFonts w:ascii="Calibri" w:eastAsia="Calibri" w:hAnsi="Calibri" w:cs="Calibri"/>
          <w:sz w:val="20"/>
        </w:rPr>
        <w:t>appropriate level of care to ensure lasting recovery.</w:t>
      </w:r>
    </w:p>
    <w:p w:rsidR="001C2F66" w:rsidRDefault="00030895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Trainer on </w:t>
      </w:r>
      <w:r w:rsidR="00A15E2C">
        <w:rPr>
          <w:rFonts w:ascii="Calibri" w:eastAsia="Calibri" w:hAnsi="Calibri" w:cs="Calibri"/>
          <w:sz w:val="20"/>
        </w:rPr>
        <w:t xml:space="preserve"> Level of Care Utilization System</w:t>
      </w:r>
      <w:r>
        <w:rPr>
          <w:rFonts w:ascii="Calibri" w:eastAsia="Calibri" w:hAnsi="Calibri" w:cs="Calibri"/>
          <w:sz w:val="20"/>
        </w:rPr>
        <w:t xml:space="preserve"> (LOCUS)</w:t>
      </w:r>
      <w:r w:rsidR="00A15E2C">
        <w:rPr>
          <w:rFonts w:ascii="Calibri" w:eastAsia="Calibri" w:hAnsi="Calibri" w:cs="Calibri"/>
          <w:sz w:val="20"/>
        </w:rPr>
        <w:t xml:space="preserve"> for Psychiatric and Addiction Services</w:t>
      </w:r>
    </w:p>
    <w:p w:rsidR="001C2F66" w:rsidRDefault="00030895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Member of Rockford Care Transition Coordination; group of community stakeholders charged with spurring greater coordination between organizations </w:t>
      </w:r>
      <w:r w:rsidR="00934EFB">
        <w:rPr>
          <w:rFonts w:ascii="Calibri" w:eastAsia="Calibri" w:hAnsi="Calibri" w:cs="Calibri"/>
          <w:sz w:val="20"/>
        </w:rPr>
        <w:t>for</w:t>
      </w:r>
      <w:r>
        <w:rPr>
          <w:rFonts w:ascii="Calibri" w:eastAsia="Calibri" w:hAnsi="Calibri" w:cs="Calibri"/>
          <w:sz w:val="20"/>
        </w:rPr>
        <w:t xml:space="preserve"> optimal utilization management and resource allocation.</w:t>
      </w:r>
    </w:p>
    <w:p w:rsidR="001C2F66" w:rsidRDefault="00030895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Executive Board Member of local Continuum of Care (CoC) a community commitment with the goal of ending homelessness, </w:t>
      </w:r>
      <w:r w:rsidR="00A15E2C">
        <w:rPr>
          <w:rFonts w:ascii="Calibri" w:eastAsia="Calibri" w:hAnsi="Calibri" w:cs="Calibri"/>
          <w:sz w:val="20"/>
        </w:rPr>
        <w:t>with</w:t>
      </w:r>
      <w:r>
        <w:rPr>
          <w:rFonts w:ascii="Calibri" w:eastAsia="Calibri" w:hAnsi="Calibri" w:cs="Calibri"/>
          <w:sz w:val="20"/>
        </w:rPr>
        <w:t xml:space="preserve"> access to</w:t>
      </w:r>
      <w:r w:rsidR="00A15E2C">
        <w:rPr>
          <w:rFonts w:ascii="Calibri" w:eastAsia="Calibri" w:hAnsi="Calibri" w:cs="Calibri"/>
          <w:sz w:val="20"/>
        </w:rPr>
        <w:t xml:space="preserve"> community resources</w:t>
      </w:r>
      <w:r>
        <w:rPr>
          <w:rFonts w:ascii="Calibri" w:eastAsia="Calibri" w:hAnsi="Calibri" w:cs="Calibri"/>
          <w:sz w:val="20"/>
        </w:rPr>
        <w:t xml:space="preserve"> and effective utilizat</w:t>
      </w:r>
      <w:r w:rsidR="00E76ABC">
        <w:rPr>
          <w:rFonts w:ascii="Calibri" w:eastAsia="Calibri" w:hAnsi="Calibri" w:cs="Calibri"/>
          <w:sz w:val="20"/>
        </w:rPr>
        <w:t xml:space="preserve">ion of mainstream/community </w:t>
      </w:r>
      <w:r w:rsidR="00A15E2C">
        <w:rPr>
          <w:rFonts w:ascii="Calibri" w:eastAsia="Calibri" w:hAnsi="Calibri" w:cs="Calibri"/>
          <w:sz w:val="20"/>
        </w:rPr>
        <w:t xml:space="preserve">programs; goal to </w:t>
      </w:r>
      <w:r>
        <w:rPr>
          <w:rFonts w:ascii="Calibri" w:eastAsia="Calibri" w:hAnsi="Calibri" w:cs="Calibri"/>
          <w:sz w:val="20"/>
        </w:rPr>
        <w:t>optimize self-sufficiency of individuals and families.</w:t>
      </w:r>
    </w:p>
    <w:p w:rsidR="001C2F66" w:rsidRDefault="00030895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Provide direct clinical supervision for MSW/MS clinicians working towards licensure.</w:t>
      </w:r>
    </w:p>
    <w:p w:rsidR="00A21187" w:rsidRDefault="00A21187" w:rsidP="00A21187">
      <w:pPr>
        <w:rPr>
          <w:rFonts w:ascii="Calibri" w:eastAsia="Calibri" w:hAnsi="Calibri" w:cs="Calibri"/>
          <w:sz w:val="20"/>
        </w:rPr>
      </w:pPr>
    </w:p>
    <w:p w:rsidR="00A21187" w:rsidRDefault="00A21187" w:rsidP="00A21187">
      <w:pPr>
        <w:rPr>
          <w:rFonts w:ascii="Calibri" w:eastAsia="Calibri" w:hAnsi="Calibri" w:cs="Calibri"/>
          <w:sz w:val="20"/>
        </w:rPr>
      </w:pPr>
    </w:p>
    <w:p w:rsidR="00A21187" w:rsidRDefault="00A21187" w:rsidP="00A21187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lastRenderedPageBreak/>
        <w:t>Joan Lodge</w:t>
      </w:r>
    </w:p>
    <w:p w:rsidR="00A21187" w:rsidRDefault="00A21187" w:rsidP="00A21187">
      <w:pPr>
        <w:jc w:val="center"/>
        <w:rPr>
          <w:rFonts w:ascii="Calibri" w:eastAsia="Calibri" w:hAnsi="Calibri" w:cs="Calibri"/>
          <w:b/>
          <w:sz w:val="20"/>
        </w:rPr>
      </w:pPr>
    </w:p>
    <w:p w:rsidR="00A21187" w:rsidRDefault="00A21187">
      <w:pPr>
        <w:rPr>
          <w:rFonts w:ascii="Calibri" w:eastAsia="Calibri" w:hAnsi="Calibri" w:cs="Calibri"/>
          <w:b/>
          <w:sz w:val="20"/>
        </w:rPr>
      </w:pPr>
    </w:p>
    <w:p w:rsidR="001C2F66" w:rsidRDefault="00030895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DIRECTOR OF EMERGENCY SERVICES </w:t>
      </w:r>
      <w:r>
        <w:rPr>
          <w:rFonts w:ascii="Calibri" w:eastAsia="Calibri" w:hAnsi="Calibri" w:cs="Calibri"/>
          <w:sz w:val="20"/>
        </w:rPr>
        <w:t>– (2011 – 2014)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1C2F66" w:rsidRDefault="00030895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 xml:space="preserve">Rosecrance </w:t>
      </w:r>
      <w:r w:rsidR="00FE1770">
        <w:rPr>
          <w:rFonts w:ascii="Calibri" w:eastAsia="Calibri" w:hAnsi="Calibri" w:cs="Calibri"/>
          <w:b/>
          <w:sz w:val="20"/>
          <w:u w:val="single"/>
        </w:rPr>
        <w:t>Health Inc.</w:t>
      </w:r>
    </w:p>
    <w:p w:rsidR="001C2F66" w:rsidRDefault="00030895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Responsible for the 24/7 overall operation of Emergency Services of Rosecrance Mental Health Division.</w:t>
      </w:r>
    </w:p>
    <w:p w:rsidR="001C2F66" w:rsidRDefault="00FE1770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Accountable </w:t>
      </w:r>
      <w:r w:rsidR="00342D4D">
        <w:rPr>
          <w:rFonts w:ascii="Calibri" w:eastAsia="Calibri" w:hAnsi="Calibri" w:cs="Calibri"/>
          <w:sz w:val="20"/>
        </w:rPr>
        <w:t>for hiring, training, scheduling of</w:t>
      </w:r>
      <w:r w:rsidR="00030895">
        <w:rPr>
          <w:rFonts w:ascii="Calibri" w:eastAsia="Calibri" w:hAnsi="Calibri" w:cs="Calibri"/>
          <w:sz w:val="20"/>
        </w:rPr>
        <w:t xml:space="preserve"> over 40 staff, and serving over 3,000 individuals annually.</w:t>
      </w:r>
    </w:p>
    <w:p w:rsidR="00AA6FA6" w:rsidRPr="00A15E2C" w:rsidRDefault="00AA6FA6">
      <w:pPr>
        <w:numPr>
          <w:ilvl w:val="0"/>
          <w:numId w:val="10"/>
        </w:numPr>
        <w:ind w:left="720" w:hanging="360"/>
        <w:rPr>
          <w:rFonts w:asciiTheme="minorHAnsi" w:eastAsia="Calibri" w:hAnsiTheme="minorHAnsi" w:cs="Calibri"/>
          <w:sz w:val="20"/>
          <w:szCs w:val="20"/>
        </w:rPr>
      </w:pPr>
      <w:r w:rsidRPr="00AA6FA6">
        <w:rPr>
          <w:rFonts w:asciiTheme="minorHAnsi" w:hAnsiTheme="minorHAnsi" w:cs="Times New Roman"/>
          <w:sz w:val="20"/>
          <w:szCs w:val="20"/>
          <w:lang w:eastAsia="en-US"/>
        </w:rPr>
        <w:t xml:space="preserve">Oversight of </w:t>
      </w:r>
      <w:r w:rsidR="00E4084F">
        <w:rPr>
          <w:rFonts w:asciiTheme="minorHAnsi" w:hAnsiTheme="minorHAnsi" w:cs="Times New Roman"/>
          <w:sz w:val="20"/>
          <w:szCs w:val="20"/>
          <w:lang w:eastAsia="en-US"/>
        </w:rPr>
        <w:t xml:space="preserve">crisis programming </w:t>
      </w:r>
      <w:r w:rsidR="00E4084F" w:rsidRPr="00AA6FA6">
        <w:rPr>
          <w:rFonts w:asciiTheme="minorHAnsi" w:hAnsiTheme="minorHAnsi" w:cs="Times New Roman"/>
          <w:sz w:val="20"/>
          <w:szCs w:val="20"/>
          <w:lang w:eastAsia="en-US"/>
        </w:rPr>
        <w:t>geared</w:t>
      </w:r>
      <w:r w:rsidRPr="00AA6FA6">
        <w:rPr>
          <w:rFonts w:asciiTheme="minorHAnsi" w:hAnsiTheme="minorHAnsi" w:cs="Times New Roman"/>
          <w:sz w:val="20"/>
          <w:szCs w:val="20"/>
          <w:lang w:eastAsia="en-US"/>
        </w:rPr>
        <w:t xml:space="preserve"> at deflection from costly psychiatric admission. Ensure patient safety measures are met and consistent with accreditation standards</w:t>
      </w:r>
      <w:r>
        <w:rPr>
          <w:rFonts w:asciiTheme="minorHAnsi" w:hAnsiTheme="minorHAnsi" w:cs="Times New Roman"/>
          <w:sz w:val="20"/>
          <w:szCs w:val="20"/>
          <w:lang w:eastAsia="en-US"/>
        </w:rPr>
        <w:t>.</w:t>
      </w:r>
    </w:p>
    <w:p w:rsidR="00A15E2C" w:rsidRPr="00A15E2C" w:rsidRDefault="00A15E2C">
      <w:pPr>
        <w:numPr>
          <w:ilvl w:val="0"/>
          <w:numId w:val="10"/>
        </w:numPr>
        <w:ind w:left="720" w:hanging="36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  <w:lang w:eastAsia="en-US"/>
        </w:rPr>
        <w:t>Marketed and educated Emergency services programs to First Responders, internal and external stakeholders</w:t>
      </w:r>
    </w:p>
    <w:p w:rsidR="001C2F66" w:rsidRDefault="00030895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Thorough understanding of Fee-For-Service System, Grants and Contracts including Federal, State and County.</w:t>
      </w:r>
    </w:p>
    <w:p w:rsidR="001C2F66" w:rsidRDefault="00BC2799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Committee involvement: </w:t>
      </w:r>
      <w:r w:rsidR="00030895">
        <w:rPr>
          <w:rFonts w:ascii="Calibri" w:eastAsia="Calibri" w:hAnsi="Calibri" w:cs="Calibri"/>
          <w:sz w:val="20"/>
        </w:rPr>
        <w:t xml:space="preserve">  Staff Competency and Development (SCD), Performance Improvement (PI).</w:t>
      </w:r>
      <w:r w:rsidR="00342D4D">
        <w:rPr>
          <w:rFonts w:ascii="Calibri" w:eastAsia="Calibri" w:hAnsi="Calibri" w:cs="Calibri"/>
          <w:sz w:val="20"/>
        </w:rPr>
        <w:t xml:space="preserve"> </w:t>
      </w:r>
    </w:p>
    <w:p w:rsidR="001C2F66" w:rsidRDefault="001C2F66">
      <w:pPr>
        <w:rPr>
          <w:rFonts w:ascii="Calibri" w:eastAsia="Calibri" w:hAnsi="Calibri" w:cs="Calibri"/>
          <w:b/>
          <w:sz w:val="20"/>
        </w:rPr>
      </w:pPr>
    </w:p>
    <w:p w:rsidR="00A15E2C" w:rsidRDefault="00A15E2C" w:rsidP="00342D4D">
      <w:pPr>
        <w:rPr>
          <w:rFonts w:ascii="Calibri" w:eastAsia="Calibri" w:hAnsi="Calibri" w:cs="Calibri"/>
          <w:b/>
          <w:sz w:val="20"/>
          <w:szCs w:val="20"/>
        </w:rPr>
      </w:pPr>
    </w:p>
    <w:p w:rsidR="00342D4D" w:rsidRPr="00342D4D" w:rsidRDefault="00342D4D" w:rsidP="00342D4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Consultant (2007-2013)</w:t>
      </w:r>
    </w:p>
    <w:p w:rsidR="00BC2799" w:rsidRDefault="00BC2799" w:rsidP="00BC2799">
      <w:pPr>
        <w:rPr>
          <w:rFonts w:ascii="Calibri" w:eastAsia="Calibri" w:hAnsi="Calibri" w:cs="Calibri"/>
          <w:b/>
          <w:sz w:val="20"/>
          <w:szCs w:val="20"/>
          <w:u w:val="single"/>
        </w:rPr>
      </w:pPr>
      <w:r w:rsidRPr="00342D4D">
        <w:rPr>
          <w:rFonts w:ascii="Calibri" w:eastAsia="Calibri" w:hAnsi="Calibri" w:cs="Calibri"/>
          <w:b/>
          <w:sz w:val="20"/>
          <w:szCs w:val="20"/>
          <w:u w:val="single"/>
        </w:rPr>
        <w:t>DeKalb County</w:t>
      </w:r>
      <w:r w:rsidR="00342D4D" w:rsidRPr="00342D4D">
        <w:rPr>
          <w:rFonts w:ascii="Calibri" w:eastAsia="Calibri" w:hAnsi="Calibri" w:cs="Calibri"/>
          <w:b/>
          <w:sz w:val="20"/>
          <w:szCs w:val="20"/>
          <w:u w:val="single"/>
        </w:rPr>
        <w:t xml:space="preserve"> Sheriff Department</w:t>
      </w:r>
    </w:p>
    <w:p w:rsidR="00342D4D" w:rsidRPr="00F54A35" w:rsidRDefault="00342D4D" w:rsidP="00F54A35">
      <w:pPr>
        <w:pStyle w:val="ListParagraph"/>
        <w:numPr>
          <w:ilvl w:val="0"/>
          <w:numId w:val="15"/>
        </w:numPr>
        <w:rPr>
          <w:rFonts w:asciiTheme="minorHAnsi" w:eastAsia="Calibri" w:hAnsiTheme="minorHAnsi" w:cs="Calibri"/>
          <w:b/>
          <w:sz w:val="20"/>
          <w:szCs w:val="20"/>
          <w:u w:val="single"/>
        </w:rPr>
      </w:pPr>
      <w:r w:rsidRPr="00F54A35">
        <w:rPr>
          <w:rFonts w:asciiTheme="minorHAnsi" w:hAnsiTheme="minorHAnsi"/>
          <w:sz w:val="20"/>
          <w:szCs w:val="20"/>
        </w:rPr>
        <w:t xml:space="preserve">Instrumental in </w:t>
      </w:r>
      <w:r w:rsidR="00260DD8" w:rsidRPr="00F54A35">
        <w:rPr>
          <w:rFonts w:asciiTheme="minorHAnsi" w:hAnsiTheme="minorHAnsi"/>
          <w:sz w:val="20"/>
          <w:szCs w:val="20"/>
        </w:rPr>
        <w:t>devicing</w:t>
      </w:r>
      <w:r w:rsidR="0077130F" w:rsidRPr="00F54A35">
        <w:rPr>
          <w:rFonts w:asciiTheme="minorHAnsi" w:hAnsiTheme="minorHAnsi"/>
          <w:sz w:val="20"/>
          <w:szCs w:val="20"/>
        </w:rPr>
        <w:t xml:space="preserve"> a clinical </w:t>
      </w:r>
      <w:r w:rsidRPr="00F54A35">
        <w:rPr>
          <w:rFonts w:asciiTheme="minorHAnsi" w:hAnsiTheme="minorHAnsi"/>
          <w:sz w:val="20"/>
          <w:szCs w:val="20"/>
        </w:rPr>
        <w:t>assessment</w:t>
      </w:r>
      <w:r w:rsidR="0077130F" w:rsidRPr="00F54A35">
        <w:rPr>
          <w:rFonts w:asciiTheme="minorHAnsi" w:hAnsiTheme="minorHAnsi"/>
          <w:sz w:val="20"/>
          <w:szCs w:val="20"/>
        </w:rPr>
        <w:t xml:space="preserve"> tool and referral process for</w:t>
      </w:r>
      <w:r w:rsidRPr="00F54A35">
        <w:rPr>
          <w:rFonts w:asciiTheme="minorHAnsi" w:hAnsiTheme="minorHAnsi"/>
          <w:sz w:val="20"/>
          <w:szCs w:val="20"/>
        </w:rPr>
        <w:t xml:space="preserve"> mental health, substance </w:t>
      </w:r>
      <w:r w:rsidR="0077130F" w:rsidRPr="00F54A35"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  <w:r w:rsidRPr="00F54A35">
        <w:rPr>
          <w:rFonts w:asciiTheme="minorHAnsi" w:hAnsiTheme="minorHAnsi"/>
          <w:sz w:val="20"/>
          <w:szCs w:val="20"/>
        </w:rPr>
        <w:t>us</w:t>
      </w:r>
      <w:r w:rsidR="0077130F" w:rsidRPr="00F54A35">
        <w:rPr>
          <w:rFonts w:asciiTheme="minorHAnsi" w:hAnsiTheme="minorHAnsi"/>
          <w:sz w:val="20"/>
          <w:szCs w:val="20"/>
        </w:rPr>
        <w:t xml:space="preserve">e and developmental </w:t>
      </w:r>
      <w:r w:rsidRPr="00F54A35">
        <w:rPr>
          <w:rFonts w:asciiTheme="minorHAnsi" w:hAnsiTheme="minorHAnsi"/>
          <w:sz w:val="20"/>
          <w:szCs w:val="20"/>
        </w:rPr>
        <w:t>disorders of inmates</w:t>
      </w:r>
      <w:r w:rsidR="00B165F2">
        <w:rPr>
          <w:rFonts w:asciiTheme="minorHAnsi" w:hAnsiTheme="minorHAnsi"/>
          <w:sz w:val="20"/>
          <w:szCs w:val="20"/>
        </w:rPr>
        <w:t xml:space="preserve"> within the jail</w:t>
      </w:r>
    </w:p>
    <w:p w:rsidR="00342D4D" w:rsidRDefault="00FE1770" w:rsidP="00F54A35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F54A35">
        <w:rPr>
          <w:rFonts w:asciiTheme="minorHAnsi" w:hAnsiTheme="minorHAnsi"/>
          <w:sz w:val="20"/>
          <w:szCs w:val="20"/>
        </w:rPr>
        <w:t>Implemented</w:t>
      </w:r>
      <w:r w:rsidR="0077130F" w:rsidRPr="00F54A35">
        <w:rPr>
          <w:rFonts w:asciiTheme="minorHAnsi" w:hAnsiTheme="minorHAnsi"/>
          <w:sz w:val="20"/>
          <w:szCs w:val="20"/>
        </w:rPr>
        <w:t xml:space="preserve"> protocol and </w:t>
      </w:r>
      <w:r w:rsidR="00342D4D" w:rsidRPr="00F54A35">
        <w:rPr>
          <w:rFonts w:asciiTheme="minorHAnsi" w:hAnsiTheme="minorHAnsi"/>
          <w:sz w:val="20"/>
          <w:szCs w:val="20"/>
        </w:rPr>
        <w:t xml:space="preserve"> </w:t>
      </w:r>
      <w:r w:rsidR="00B165F2">
        <w:rPr>
          <w:rFonts w:asciiTheme="minorHAnsi" w:hAnsiTheme="minorHAnsi"/>
          <w:sz w:val="20"/>
          <w:szCs w:val="20"/>
        </w:rPr>
        <w:t xml:space="preserve">use of best practices for clinical treatment of inmates;  psycho education groups, motivational interviewing, cognitive behavioral therapy to reduce criminal thinking, assess for </w:t>
      </w:r>
      <w:r w:rsidR="00342D4D" w:rsidRPr="00F54A35">
        <w:rPr>
          <w:rFonts w:asciiTheme="minorHAnsi" w:hAnsiTheme="minorHAnsi"/>
          <w:sz w:val="20"/>
          <w:szCs w:val="20"/>
        </w:rPr>
        <w:t xml:space="preserve"> medical interven</w:t>
      </w:r>
      <w:r w:rsidR="00B165F2">
        <w:rPr>
          <w:rFonts w:asciiTheme="minorHAnsi" w:hAnsiTheme="minorHAnsi"/>
          <w:sz w:val="20"/>
          <w:szCs w:val="20"/>
        </w:rPr>
        <w:t>tion and Suicide Watch Protocol</w:t>
      </w:r>
    </w:p>
    <w:p w:rsidR="00F54A35" w:rsidRPr="00F54A35" w:rsidRDefault="00F54A35" w:rsidP="00F54A35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Supervised social services staff including  review and approval of all clinical work completed by the social services department</w:t>
      </w:r>
    </w:p>
    <w:p w:rsidR="00342D4D" w:rsidRPr="00F54A35" w:rsidRDefault="0077130F" w:rsidP="00F54A35">
      <w:pPr>
        <w:pStyle w:val="ListParagraph"/>
        <w:numPr>
          <w:ilvl w:val="0"/>
          <w:numId w:val="15"/>
        </w:numPr>
        <w:rPr>
          <w:rFonts w:asciiTheme="minorHAnsi" w:eastAsia="Calibri" w:hAnsiTheme="minorHAnsi" w:cs="Calibri"/>
          <w:b/>
          <w:sz w:val="20"/>
          <w:szCs w:val="20"/>
        </w:rPr>
      </w:pPr>
      <w:r w:rsidRPr="00F54A35">
        <w:rPr>
          <w:rFonts w:asciiTheme="minorHAnsi" w:hAnsiTheme="minorHAnsi"/>
          <w:sz w:val="20"/>
          <w:szCs w:val="20"/>
        </w:rPr>
        <w:t xml:space="preserve">Data collection </w:t>
      </w:r>
      <w:r w:rsidR="00FE1770" w:rsidRPr="00F54A35">
        <w:rPr>
          <w:rFonts w:asciiTheme="minorHAnsi" w:hAnsiTheme="minorHAnsi"/>
          <w:sz w:val="20"/>
          <w:szCs w:val="20"/>
        </w:rPr>
        <w:t xml:space="preserve">of services </w:t>
      </w:r>
      <w:r w:rsidRPr="00F54A35">
        <w:rPr>
          <w:rFonts w:asciiTheme="minorHAnsi" w:hAnsiTheme="minorHAnsi"/>
          <w:sz w:val="20"/>
          <w:szCs w:val="20"/>
        </w:rPr>
        <w:t xml:space="preserve">and report submission </w:t>
      </w:r>
      <w:r w:rsidR="00FE1770" w:rsidRPr="00F54A35">
        <w:rPr>
          <w:rFonts w:asciiTheme="minorHAnsi" w:hAnsiTheme="minorHAnsi"/>
          <w:sz w:val="20"/>
          <w:szCs w:val="20"/>
        </w:rPr>
        <w:t>to DeKalb County Mental Health Board</w:t>
      </w:r>
    </w:p>
    <w:p w:rsidR="00FE1770" w:rsidRPr="00FE1770" w:rsidRDefault="00FE1770" w:rsidP="00FE1770">
      <w:pPr>
        <w:pStyle w:val="ListParagraph"/>
        <w:ind w:left="0"/>
        <w:rPr>
          <w:rFonts w:asciiTheme="minorHAnsi" w:eastAsia="Calibri" w:hAnsiTheme="minorHAnsi" w:cs="Calibri"/>
          <w:b/>
          <w:sz w:val="20"/>
          <w:szCs w:val="20"/>
        </w:rPr>
      </w:pPr>
    </w:p>
    <w:p w:rsidR="001C2F66" w:rsidRDefault="00030895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ASSOCIATE DIRECTOR   (</w:t>
      </w:r>
      <w:r>
        <w:rPr>
          <w:rFonts w:ascii="Calibri" w:eastAsia="Calibri" w:hAnsi="Calibri" w:cs="Calibri"/>
          <w:sz w:val="20"/>
        </w:rPr>
        <w:t>1994-2011)</w:t>
      </w:r>
    </w:p>
    <w:p w:rsidR="001C2F66" w:rsidRDefault="00030895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Janet Wattles Center </w:t>
      </w:r>
      <w:r w:rsidR="00FE1770">
        <w:rPr>
          <w:rFonts w:ascii="Calibri" w:eastAsia="Calibri" w:hAnsi="Calibri" w:cs="Calibri"/>
          <w:b/>
          <w:sz w:val="20"/>
          <w:u w:val="single"/>
        </w:rPr>
        <w:t xml:space="preserve"> </w:t>
      </w:r>
    </w:p>
    <w:p w:rsidR="001C2F66" w:rsidRDefault="00030895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Responsible for the overall operation of mental health services for satellite office in Belvidere/ Boone County including all administrative and clinical operations, </w:t>
      </w:r>
      <w:r w:rsidR="00FE1770">
        <w:rPr>
          <w:rFonts w:ascii="Calibri" w:eastAsia="Calibri" w:hAnsi="Calibri" w:cs="Calibri"/>
          <w:sz w:val="20"/>
        </w:rPr>
        <w:t>including</w:t>
      </w:r>
      <w:r>
        <w:rPr>
          <w:rFonts w:ascii="Calibri" w:eastAsia="Calibri" w:hAnsi="Calibri" w:cs="Calibri"/>
          <w:sz w:val="20"/>
        </w:rPr>
        <w:t xml:space="preserve"> dire</w:t>
      </w:r>
      <w:r w:rsidR="00B165F2">
        <w:rPr>
          <w:rFonts w:ascii="Calibri" w:eastAsia="Calibri" w:hAnsi="Calibri" w:cs="Calibri"/>
          <w:sz w:val="20"/>
        </w:rPr>
        <w:t>ct clinical services to clients</w:t>
      </w:r>
      <w:r>
        <w:rPr>
          <w:rFonts w:ascii="Calibri" w:eastAsia="Calibri" w:hAnsi="Calibri" w:cs="Calibri"/>
          <w:sz w:val="20"/>
        </w:rPr>
        <w:t xml:space="preserve"> </w:t>
      </w:r>
    </w:p>
    <w:p w:rsidR="001C2F66" w:rsidRDefault="00030895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Field placement supervisor/Mentor to MSW students.  Maintain on-going working relationshi</w:t>
      </w:r>
      <w:r w:rsidR="00B165F2">
        <w:rPr>
          <w:rFonts w:ascii="Calibri" w:eastAsia="Calibri" w:hAnsi="Calibri" w:cs="Calibri"/>
          <w:sz w:val="20"/>
        </w:rPr>
        <w:t>p with schools of social work</w:t>
      </w:r>
    </w:p>
    <w:p w:rsidR="001C2F66" w:rsidRDefault="00030895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Designated department trainer.  Committees include:  Performance Improvement, Clinical</w:t>
      </w:r>
      <w:r w:rsidR="00B165F2">
        <w:rPr>
          <w:rFonts w:ascii="Calibri" w:eastAsia="Calibri" w:hAnsi="Calibri" w:cs="Calibri"/>
          <w:sz w:val="20"/>
        </w:rPr>
        <w:t xml:space="preserve"> Care and Training Committees</w:t>
      </w:r>
    </w:p>
    <w:p w:rsidR="001C2F66" w:rsidRDefault="00030895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Held credential as an Allied Health Professional/Mental Health Consultant for O</w:t>
      </w:r>
      <w:r w:rsidR="00B165F2">
        <w:rPr>
          <w:rFonts w:ascii="Calibri" w:eastAsia="Calibri" w:hAnsi="Calibri" w:cs="Calibri"/>
          <w:sz w:val="20"/>
        </w:rPr>
        <w:t xml:space="preserve">SF St. Anthony’s Medical Center; complete assessment and disposition </w:t>
      </w:r>
      <w:r w:rsidR="003A2589">
        <w:rPr>
          <w:rFonts w:ascii="Calibri" w:eastAsia="Calibri" w:hAnsi="Calibri" w:cs="Calibri"/>
          <w:sz w:val="20"/>
        </w:rPr>
        <w:t>of individuals</w:t>
      </w:r>
      <w:r w:rsidR="00B165F2">
        <w:rPr>
          <w:rFonts w:ascii="Calibri" w:eastAsia="Calibri" w:hAnsi="Calibri" w:cs="Calibri"/>
          <w:sz w:val="20"/>
        </w:rPr>
        <w:t xml:space="preserve"> in psychiatric crisis on medical unit.</w:t>
      </w:r>
    </w:p>
    <w:p w:rsidR="001C2F66" w:rsidRDefault="001C2F66">
      <w:pPr>
        <w:rPr>
          <w:rFonts w:ascii="Calibri" w:eastAsia="Calibri" w:hAnsi="Calibri" w:cs="Calibri"/>
          <w:b/>
          <w:sz w:val="20"/>
        </w:rPr>
      </w:pPr>
    </w:p>
    <w:p w:rsidR="001C2F66" w:rsidRDefault="00030895">
      <w:pPr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b/>
          <w:sz w:val="20"/>
        </w:rPr>
        <w:t>CARE SPECIALIST</w:t>
      </w:r>
      <w:r>
        <w:rPr>
          <w:rFonts w:ascii="Calibri" w:eastAsia="Calibri" w:hAnsi="Calibri" w:cs="Calibri"/>
          <w:sz w:val="20"/>
        </w:rPr>
        <w:t xml:space="preserve">     (1991–1994)</w:t>
      </w:r>
    </w:p>
    <w:p w:rsidR="001C2F66" w:rsidRDefault="00030895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Janet Wattles Center</w:t>
      </w:r>
      <w:r w:rsidR="00FE1770">
        <w:rPr>
          <w:rFonts w:ascii="Calibri" w:eastAsia="Calibri" w:hAnsi="Calibri" w:cs="Calibri"/>
          <w:sz w:val="20"/>
        </w:rPr>
        <w:t xml:space="preserve">  </w:t>
      </w:r>
    </w:p>
    <w:p w:rsidR="001C2F66" w:rsidRDefault="00030895">
      <w:pPr>
        <w:numPr>
          <w:ilvl w:val="0"/>
          <w:numId w:val="12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Provided mental health services to individuals diagnosed with a chronic and persistent mental illness.</w:t>
      </w:r>
    </w:p>
    <w:p w:rsidR="00BC2799" w:rsidRDefault="00BC2799" w:rsidP="00BC2799">
      <w:pPr>
        <w:ind w:left="720"/>
        <w:rPr>
          <w:rFonts w:ascii="Calibri" w:eastAsia="Calibri" w:hAnsi="Calibri" w:cs="Calibri"/>
          <w:sz w:val="20"/>
        </w:rPr>
      </w:pPr>
    </w:p>
    <w:p w:rsidR="001C2F66" w:rsidRDefault="00A21187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</w:t>
      </w:r>
      <w:r w:rsidR="00030895">
        <w:rPr>
          <w:rFonts w:ascii="Calibri" w:eastAsia="Calibri" w:hAnsi="Calibri" w:cs="Calibri"/>
          <w:b/>
          <w:sz w:val="28"/>
        </w:rPr>
        <w:t>ducation</w:t>
      </w:r>
    </w:p>
    <w:p w:rsidR="001C2F66" w:rsidRDefault="00030895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MSW Aurora University, Aurora IL   - </w:t>
      </w:r>
      <w:r>
        <w:rPr>
          <w:rFonts w:ascii="Calibri" w:eastAsia="Calibri" w:hAnsi="Calibri" w:cs="Calibri"/>
          <w:i/>
          <w:sz w:val="20"/>
        </w:rPr>
        <w:t>1991</w:t>
      </w:r>
    </w:p>
    <w:p w:rsidR="001C2F66" w:rsidRDefault="00030895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BS Northern Illinois University DeKalb, IL - </w:t>
      </w:r>
      <w:r>
        <w:rPr>
          <w:rFonts w:ascii="Calibri" w:eastAsia="Calibri" w:hAnsi="Calibri" w:cs="Calibri"/>
          <w:i/>
          <w:sz w:val="20"/>
        </w:rPr>
        <w:t>1987</w:t>
      </w:r>
    </w:p>
    <w:p w:rsidR="001C2F66" w:rsidRDefault="001C2F66">
      <w:pPr>
        <w:jc w:val="center"/>
        <w:rPr>
          <w:rFonts w:ascii="Calibri" w:eastAsia="Calibri" w:hAnsi="Calibri" w:cs="Calibri"/>
          <w:sz w:val="20"/>
        </w:rPr>
      </w:pPr>
    </w:p>
    <w:p w:rsidR="00C66797" w:rsidRDefault="00030895" w:rsidP="00C66797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Professional Credentials</w:t>
      </w:r>
      <w:r>
        <w:rPr>
          <w:rFonts w:ascii="Calibri" w:eastAsia="Calibri" w:hAnsi="Calibri" w:cs="Calibri"/>
          <w:sz w:val="20"/>
        </w:rPr>
        <w:t xml:space="preserve">  </w:t>
      </w:r>
      <w:r w:rsidR="00FE1770">
        <w:rPr>
          <w:rFonts w:ascii="Calibri" w:eastAsia="Calibri" w:hAnsi="Calibri" w:cs="Calibri"/>
          <w:sz w:val="20"/>
        </w:rPr>
        <w:t xml:space="preserve"> </w:t>
      </w:r>
    </w:p>
    <w:p w:rsidR="001C2F66" w:rsidRDefault="00C66797" w:rsidP="00C66797">
      <w:pPr>
        <w:jc w:val="center"/>
        <w:rPr>
          <w:rFonts w:ascii="Calibri" w:eastAsia="Calibri" w:hAnsi="Calibri" w:cs="Calibri"/>
          <w:sz w:val="20"/>
        </w:rPr>
      </w:pPr>
      <w:r w:rsidRPr="00C66797">
        <w:rPr>
          <w:rFonts w:ascii="Calibri" w:eastAsia="Calibri" w:hAnsi="Calibri" w:cs="Calibri"/>
          <w:sz w:val="20"/>
        </w:rPr>
        <w:t>Licensed Clinical Social Work</w:t>
      </w:r>
      <w:r>
        <w:rPr>
          <w:rFonts w:ascii="Calibri" w:eastAsia="Calibri" w:hAnsi="Calibri" w:cs="Calibri"/>
          <w:sz w:val="20"/>
        </w:rPr>
        <w:t xml:space="preserve"> Illinois </w:t>
      </w:r>
      <w:r w:rsidR="00030895">
        <w:rPr>
          <w:rFonts w:ascii="Calibri" w:eastAsia="Calibri" w:hAnsi="Calibri" w:cs="Calibri"/>
          <w:sz w:val="20"/>
        </w:rPr>
        <w:t># IL149 005855.</w:t>
      </w:r>
    </w:p>
    <w:p w:rsidR="00E9704E" w:rsidRDefault="00E9704E" w:rsidP="00E9704E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Current Member of NASW, IL National Association of Social Workers  </w:t>
      </w:r>
    </w:p>
    <w:p w:rsidR="00E9704E" w:rsidRDefault="00E9704E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Served on </w:t>
      </w:r>
      <w:r w:rsidR="00C66797" w:rsidRPr="00C66797">
        <w:rPr>
          <w:rFonts w:ascii="Calibri" w:eastAsia="Calibri" w:hAnsi="Calibri" w:cs="Calibri"/>
          <w:sz w:val="20"/>
        </w:rPr>
        <w:t>NASW</w:t>
      </w:r>
      <w:r>
        <w:rPr>
          <w:rFonts w:ascii="Calibri" w:eastAsia="Calibri" w:hAnsi="Calibri" w:cs="Calibri"/>
          <w:sz w:val="20"/>
        </w:rPr>
        <w:t>,</w:t>
      </w:r>
      <w:r w:rsidR="00C66797" w:rsidRPr="00C66797">
        <w:rPr>
          <w:rFonts w:ascii="Calibri" w:eastAsia="Calibri" w:hAnsi="Calibri" w:cs="Calibri"/>
          <w:sz w:val="20"/>
        </w:rPr>
        <w:t xml:space="preserve"> </w:t>
      </w:r>
      <w:r w:rsidR="00030895">
        <w:rPr>
          <w:rFonts w:ascii="Calibri" w:eastAsia="Calibri" w:hAnsi="Calibri" w:cs="Calibri"/>
          <w:sz w:val="20"/>
        </w:rPr>
        <w:t>IL Chapter Board of Directors</w:t>
      </w:r>
      <w:r w:rsidR="00C66797">
        <w:rPr>
          <w:rFonts w:ascii="Calibri" w:eastAsia="Calibri" w:hAnsi="Calibri" w:cs="Calibri"/>
          <w:sz w:val="20"/>
        </w:rPr>
        <w:t>, 2008-2011;</w:t>
      </w:r>
    </w:p>
    <w:p w:rsidR="00A15E2C" w:rsidRDefault="00C66797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030895">
        <w:rPr>
          <w:rFonts w:ascii="Calibri" w:eastAsia="Calibri" w:hAnsi="Calibri" w:cs="Calibri"/>
          <w:sz w:val="20"/>
        </w:rPr>
        <w:t>Named Social Worker of the Year NASW</w:t>
      </w:r>
      <w:r>
        <w:rPr>
          <w:rFonts w:ascii="Calibri" w:eastAsia="Calibri" w:hAnsi="Calibri" w:cs="Calibri"/>
          <w:sz w:val="20"/>
        </w:rPr>
        <w:t xml:space="preserve">, </w:t>
      </w:r>
      <w:r w:rsidR="00E9704E">
        <w:rPr>
          <w:rFonts w:ascii="Calibri" w:eastAsia="Calibri" w:hAnsi="Calibri" w:cs="Calibri"/>
          <w:sz w:val="20"/>
        </w:rPr>
        <w:t>IL Jane</w:t>
      </w:r>
      <w:r w:rsidR="00030895">
        <w:rPr>
          <w:rFonts w:ascii="Calibri" w:eastAsia="Calibri" w:hAnsi="Calibri" w:cs="Calibri"/>
          <w:sz w:val="20"/>
        </w:rPr>
        <w:t xml:space="preserve"> Addams District 2013</w:t>
      </w:r>
      <w:r w:rsidR="00E9704E">
        <w:rPr>
          <w:rFonts w:ascii="Calibri" w:eastAsia="Calibri" w:hAnsi="Calibri" w:cs="Calibri"/>
          <w:sz w:val="20"/>
        </w:rPr>
        <w:t xml:space="preserve">, </w:t>
      </w:r>
    </w:p>
    <w:sectPr w:rsidR="00A15E2C"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1BD" w:rsidRDefault="008B21BD" w:rsidP="00AA6FA6">
      <w:r>
        <w:separator/>
      </w:r>
    </w:p>
  </w:endnote>
  <w:endnote w:type="continuationSeparator" w:id="0">
    <w:p w:rsidR="008B21BD" w:rsidRDefault="008B21BD" w:rsidP="00A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al User Interfa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1BD" w:rsidRDefault="008B21BD" w:rsidP="00AA6FA6">
      <w:r>
        <w:separator/>
      </w:r>
    </w:p>
  </w:footnote>
  <w:footnote w:type="continuationSeparator" w:id="0">
    <w:p w:rsidR="008B21BD" w:rsidRDefault="008B21BD" w:rsidP="00AA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F36B4D6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EE862FB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3"/>
    <w:multiLevelType w:val="multilevel"/>
    <w:tmpl w:val="7528FB44"/>
    <w:lvl w:ilvl="0"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3" w15:restartNumberingAfterBreak="0">
    <w:nsid w:val="00000004"/>
    <w:multiLevelType w:val="multilevel"/>
    <w:tmpl w:val="0CE2AAB8"/>
    <w:lvl w:ilvl="0"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4" w15:restartNumberingAfterBreak="0">
    <w:nsid w:val="00000005"/>
    <w:multiLevelType w:val="multilevel"/>
    <w:tmpl w:val="F8580040"/>
    <w:lvl w:ilvl="0"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5" w15:restartNumberingAfterBreak="0">
    <w:nsid w:val="00000006"/>
    <w:multiLevelType w:val="multilevel"/>
    <w:tmpl w:val="EFA2C94E"/>
    <w:lvl w:ilvl="0"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6" w15:restartNumberingAfterBreak="0">
    <w:nsid w:val="00000007"/>
    <w:multiLevelType w:val="multilevel"/>
    <w:tmpl w:val="6F0A517C"/>
    <w:lvl w:ilvl="0"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7" w15:restartNumberingAfterBreak="0">
    <w:nsid w:val="293629F7"/>
    <w:multiLevelType w:val="hybridMultilevel"/>
    <w:tmpl w:val="4632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5A94"/>
    <w:multiLevelType w:val="hybridMultilevel"/>
    <w:tmpl w:val="725E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E50A8"/>
    <w:multiLevelType w:val="multilevel"/>
    <w:tmpl w:val="F8580040"/>
    <w:lvl w:ilvl="0"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0" w15:restartNumberingAfterBreak="0">
    <w:nsid w:val="668B1E1F"/>
    <w:multiLevelType w:val="multilevel"/>
    <w:tmpl w:val="F8580040"/>
    <w:lvl w:ilvl="0"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numFmt w:val="decimal"/>
      <w:lvlText w:val=""/>
      <w:lvlJc w:val="left"/>
      <w:pPr>
        <w:ind w:left="0" w:firstLine="0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66"/>
    <w:rsid w:val="00030895"/>
    <w:rsid w:val="00034CF1"/>
    <w:rsid w:val="00143F46"/>
    <w:rsid w:val="001B515D"/>
    <w:rsid w:val="001C2F66"/>
    <w:rsid w:val="00260DD8"/>
    <w:rsid w:val="00280932"/>
    <w:rsid w:val="00342D4D"/>
    <w:rsid w:val="003A2589"/>
    <w:rsid w:val="00617122"/>
    <w:rsid w:val="0077130F"/>
    <w:rsid w:val="007C1EFE"/>
    <w:rsid w:val="007F2D59"/>
    <w:rsid w:val="00862C5D"/>
    <w:rsid w:val="008B21BD"/>
    <w:rsid w:val="008D269A"/>
    <w:rsid w:val="00934EFB"/>
    <w:rsid w:val="00991620"/>
    <w:rsid w:val="009A31E3"/>
    <w:rsid w:val="00A15E2C"/>
    <w:rsid w:val="00A21187"/>
    <w:rsid w:val="00A43165"/>
    <w:rsid w:val="00A64858"/>
    <w:rsid w:val="00A9157D"/>
    <w:rsid w:val="00AA6FA6"/>
    <w:rsid w:val="00AF0E9B"/>
    <w:rsid w:val="00B165F2"/>
    <w:rsid w:val="00B37EE4"/>
    <w:rsid w:val="00B42D03"/>
    <w:rsid w:val="00BC2799"/>
    <w:rsid w:val="00C66797"/>
    <w:rsid w:val="00E4084F"/>
    <w:rsid w:val="00E76ABC"/>
    <w:rsid w:val="00E9704E"/>
    <w:rsid w:val="00EE5257"/>
    <w:rsid w:val="00F03BBB"/>
    <w:rsid w:val="00F4183D"/>
    <w:rsid w:val="00F54A35"/>
    <w:rsid w:val="00F90F64"/>
    <w:rsid w:val="00FB29CD"/>
    <w:rsid w:val="00FD17A5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E9DBB-82DC-456F-B3B8-E89B634D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lobal User Interface" w:eastAsia="Global User Interface" w:hAnsi="Global User Interface" w:cs="Global User Interface"/>
        <w:color w:val="000000"/>
        <w:sz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6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A6"/>
    <w:rPr>
      <w:rFonts w:ascii="Times New Roman" w:eastAsia="Times New Roman" w:hAnsi="Times New Roman"/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unhideWhenUsed/>
    <w:rsid w:val="00AA6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FA6"/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342D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Lodge, Joan</dc:creator>
  <cp:lastModifiedBy>Cunningham, Brenda</cp:lastModifiedBy>
  <cp:revision>2</cp:revision>
  <cp:lastPrinted>2018-06-21T22:51:00Z</cp:lastPrinted>
  <dcterms:created xsi:type="dcterms:W3CDTF">2018-12-21T17:00:00Z</dcterms:created>
  <dcterms:modified xsi:type="dcterms:W3CDTF">2018-12-21T17:00:00Z</dcterms:modified>
</cp:coreProperties>
</file>