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0F" w:rsidRDefault="0008360F" w:rsidP="00E8272F">
      <w:pPr>
        <w:spacing w:line="240" w:lineRule="auto"/>
        <w:jc w:val="center"/>
        <w:rPr>
          <w:b/>
        </w:rPr>
      </w:pPr>
    </w:p>
    <w:p w:rsidR="007A1E29" w:rsidRPr="001A67A0" w:rsidRDefault="00B45B70" w:rsidP="00E8272F">
      <w:pPr>
        <w:spacing w:line="240" w:lineRule="auto"/>
        <w:jc w:val="center"/>
        <w:rPr>
          <w:b/>
        </w:rPr>
      </w:pPr>
      <w:r w:rsidRPr="001A67A0">
        <w:rPr>
          <w:b/>
        </w:rPr>
        <w:t xml:space="preserve">Ligas Class </w:t>
      </w:r>
      <w:r w:rsidR="00322C74">
        <w:rPr>
          <w:b/>
        </w:rPr>
        <w:t>Member</w:t>
      </w:r>
      <w:r w:rsidRPr="001A67A0">
        <w:rPr>
          <w:b/>
        </w:rPr>
        <w:t>/</w:t>
      </w:r>
      <w:r w:rsidR="00322C74">
        <w:rPr>
          <w:b/>
        </w:rPr>
        <w:t>Family</w:t>
      </w:r>
      <w:r w:rsidRPr="001A67A0">
        <w:rPr>
          <w:b/>
        </w:rPr>
        <w:t xml:space="preserve"> Advisory Committee</w:t>
      </w:r>
    </w:p>
    <w:p w:rsidR="00B45B70" w:rsidRPr="001A67A0" w:rsidRDefault="00B45B70" w:rsidP="00E8272F">
      <w:pPr>
        <w:spacing w:line="240" w:lineRule="auto"/>
        <w:jc w:val="center"/>
        <w:rPr>
          <w:b/>
        </w:rPr>
      </w:pPr>
      <w:r w:rsidRPr="001A67A0">
        <w:rPr>
          <w:b/>
        </w:rPr>
        <w:t>Meeting Minutes</w:t>
      </w:r>
    </w:p>
    <w:p w:rsidR="00B45B70" w:rsidRPr="001A67A0" w:rsidRDefault="005D1B6D" w:rsidP="00E8272F">
      <w:pPr>
        <w:spacing w:line="240" w:lineRule="auto"/>
        <w:jc w:val="center"/>
        <w:rPr>
          <w:b/>
        </w:rPr>
      </w:pPr>
      <w:r>
        <w:rPr>
          <w:b/>
        </w:rPr>
        <w:t>January 20, 2016</w:t>
      </w:r>
    </w:p>
    <w:p w:rsidR="007A1E29" w:rsidRDefault="00D81469" w:rsidP="001A67A0">
      <w:pPr>
        <w:spacing w:line="240" w:lineRule="auto"/>
        <w:jc w:val="center"/>
      </w:pPr>
      <w:r>
        <w:t>Committee Member and Staff Attendees:</w:t>
      </w:r>
    </w:p>
    <w:tbl>
      <w:tblPr>
        <w:tblStyle w:val="TableGrid"/>
        <w:tblW w:w="0" w:type="auto"/>
        <w:tblInd w:w="1098" w:type="dxa"/>
        <w:tblLook w:val="04A0" w:firstRow="1" w:lastRow="0" w:firstColumn="1" w:lastColumn="0" w:noHBand="0" w:noVBand="1"/>
      </w:tblPr>
      <w:tblGrid>
        <w:gridCol w:w="6688"/>
      </w:tblGrid>
      <w:tr w:rsidR="001A67A0" w:rsidTr="001A67A0">
        <w:tc>
          <w:tcPr>
            <w:tcW w:w="6349" w:type="dxa"/>
          </w:tcPr>
          <w:p w:rsidR="001A67A0" w:rsidRPr="00202C4B" w:rsidRDefault="001A67A0" w:rsidP="007A1E29">
            <w:pPr>
              <w:rPr>
                <w:b/>
              </w:rPr>
            </w:pPr>
          </w:p>
          <w:tbl>
            <w:tblPr>
              <w:tblW w:w="6452" w:type="dxa"/>
              <w:tblLook w:val="04A0" w:firstRow="1" w:lastRow="0" w:firstColumn="1" w:lastColumn="0" w:noHBand="0" w:noVBand="1"/>
            </w:tblPr>
            <w:tblGrid>
              <w:gridCol w:w="3032"/>
              <w:gridCol w:w="3420"/>
            </w:tblGrid>
            <w:tr w:rsidR="00E4208A" w:rsidRPr="001A67A0" w:rsidTr="00D532F6">
              <w:trPr>
                <w:trHeight w:val="315"/>
              </w:trPr>
              <w:tc>
                <w:tcPr>
                  <w:tcW w:w="3032" w:type="dxa"/>
                  <w:tcBorders>
                    <w:top w:val="single" w:sz="8" w:space="0" w:color="auto"/>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b/>
                      <w:bCs/>
                      <w:color w:val="000000"/>
                    </w:rPr>
                  </w:pPr>
                  <w:r w:rsidRPr="001A67A0">
                    <w:rPr>
                      <w:rFonts w:ascii="Calibri" w:eastAsia="Times New Roman" w:hAnsi="Calibri" w:cs="Times New Roman"/>
                      <w:b/>
                      <w:bCs/>
                      <w:color w:val="000000"/>
                    </w:rPr>
                    <w:t>First Name</w:t>
                  </w:r>
                </w:p>
              </w:tc>
              <w:tc>
                <w:tcPr>
                  <w:tcW w:w="3420" w:type="dxa"/>
                  <w:tcBorders>
                    <w:top w:val="single" w:sz="8" w:space="0" w:color="auto"/>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b/>
                      <w:bCs/>
                      <w:color w:val="000000"/>
                    </w:rPr>
                  </w:pPr>
                  <w:r w:rsidRPr="001A67A0">
                    <w:rPr>
                      <w:rFonts w:ascii="Calibri" w:eastAsia="Times New Roman" w:hAnsi="Calibri" w:cs="Times New Roman"/>
                      <w:b/>
                      <w:bCs/>
                      <w:color w:val="000000"/>
                    </w:rPr>
                    <w:t>Last Name</w:t>
                  </w:r>
                </w:p>
              </w:tc>
            </w:tr>
            <w:tr w:rsidR="00E4208A" w:rsidRPr="001A67A0" w:rsidTr="00D532F6">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Dave</w:t>
                  </w:r>
                </w:p>
              </w:tc>
              <w:tc>
                <w:tcPr>
                  <w:tcW w:w="3420" w:type="dxa"/>
                  <w:tcBorders>
                    <w:top w:val="nil"/>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Adden</w:t>
                  </w:r>
                </w:p>
              </w:tc>
            </w:tr>
            <w:tr w:rsidR="00E4208A" w:rsidRPr="001A67A0" w:rsidTr="00D532F6">
              <w:trPr>
                <w:trHeight w:val="315"/>
              </w:trPr>
              <w:tc>
                <w:tcPr>
                  <w:tcW w:w="3032" w:type="dxa"/>
                  <w:tcBorders>
                    <w:top w:val="nil"/>
                    <w:left w:val="single" w:sz="8" w:space="0" w:color="auto"/>
                    <w:bottom w:val="single" w:sz="8" w:space="0" w:color="auto"/>
                    <w:right w:val="single" w:sz="8" w:space="0" w:color="auto"/>
                  </w:tcBorders>
                  <w:shd w:val="clear" w:color="auto" w:fill="auto"/>
                </w:tcPr>
                <w:p w:rsidR="00E4208A" w:rsidRPr="001A67A0" w:rsidRDefault="00C11071"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Ronnie</w:t>
                  </w:r>
                </w:p>
              </w:tc>
              <w:tc>
                <w:tcPr>
                  <w:tcW w:w="3420" w:type="dxa"/>
                  <w:tcBorders>
                    <w:top w:val="nil"/>
                    <w:left w:val="nil"/>
                    <w:bottom w:val="single" w:sz="8" w:space="0" w:color="auto"/>
                    <w:right w:val="single" w:sz="8" w:space="0" w:color="auto"/>
                  </w:tcBorders>
                  <w:shd w:val="clear" w:color="auto" w:fill="auto"/>
                </w:tcPr>
                <w:p w:rsidR="00E4208A" w:rsidRPr="001A67A0" w:rsidRDefault="00C11071"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Cohn</w:t>
                  </w:r>
                </w:p>
              </w:tc>
            </w:tr>
            <w:tr w:rsidR="00C11071" w:rsidRPr="001A67A0" w:rsidTr="00D532F6">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Jim</w:t>
                  </w:r>
                </w:p>
              </w:tc>
              <w:tc>
                <w:tcPr>
                  <w:tcW w:w="3420" w:type="dxa"/>
                  <w:tcBorders>
                    <w:top w:val="nil"/>
                    <w:left w:val="nil"/>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Eddings</w:t>
                  </w:r>
                </w:p>
              </w:tc>
            </w:tr>
            <w:tr w:rsidR="00C11071" w:rsidRPr="001A67A0" w:rsidTr="00D532F6">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Donna</w:t>
                  </w:r>
                </w:p>
              </w:tc>
              <w:tc>
                <w:tcPr>
                  <w:tcW w:w="3420" w:type="dxa"/>
                  <w:tcBorders>
                    <w:top w:val="nil"/>
                    <w:left w:val="nil"/>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Frownfelter</w:t>
                  </w:r>
                </w:p>
              </w:tc>
            </w:tr>
            <w:tr w:rsidR="00C11071" w:rsidRPr="001A67A0" w:rsidTr="00D532F6">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Toni</w:t>
                  </w:r>
                </w:p>
              </w:tc>
              <w:tc>
                <w:tcPr>
                  <w:tcW w:w="3420" w:type="dxa"/>
                  <w:tcBorders>
                    <w:top w:val="nil"/>
                    <w:left w:val="nil"/>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Howard</w:t>
                  </w:r>
                </w:p>
              </w:tc>
            </w:tr>
            <w:tr w:rsidR="00C11071" w:rsidRPr="001A67A0" w:rsidTr="00D532F6">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Missy</w:t>
                  </w:r>
                </w:p>
              </w:tc>
              <w:tc>
                <w:tcPr>
                  <w:tcW w:w="3420" w:type="dxa"/>
                  <w:tcBorders>
                    <w:top w:val="nil"/>
                    <w:left w:val="nil"/>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Kichline</w:t>
                  </w:r>
                </w:p>
              </w:tc>
            </w:tr>
            <w:tr w:rsidR="00C11071" w:rsidRPr="001A67A0" w:rsidTr="00D532F6">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Default="00166AA1" w:rsidP="00166AA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Stephanie </w:t>
                  </w:r>
                </w:p>
              </w:tc>
              <w:tc>
                <w:tcPr>
                  <w:tcW w:w="3420" w:type="dxa"/>
                  <w:tcBorders>
                    <w:top w:val="nil"/>
                    <w:left w:val="nil"/>
                    <w:bottom w:val="single" w:sz="8" w:space="0" w:color="auto"/>
                    <w:right w:val="single" w:sz="8" w:space="0" w:color="auto"/>
                  </w:tcBorders>
                  <w:shd w:val="clear" w:color="auto" w:fill="auto"/>
                </w:tcPr>
                <w:p w:rsidR="00C11071" w:rsidRDefault="00166AA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Leach</w:t>
                  </w:r>
                </w:p>
              </w:tc>
            </w:tr>
            <w:tr w:rsidR="00C11071" w:rsidRPr="001A67A0" w:rsidTr="00D532F6">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Laura</w:t>
                  </w:r>
                </w:p>
              </w:tc>
              <w:tc>
                <w:tcPr>
                  <w:tcW w:w="3420" w:type="dxa"/>
                  <w:tcBorders>
                    <w:top w:val="nil"/>
                    <w:left w:val="nil"/>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Miller</w:t>
                  </w:r>
                </w:p>
              </w:tc>
            </w:tr>
            <w:tr w:rsidR="00F81F55" w:rsidRPr="001A67A0" w:rsidTr="00D532F6">
              <w:trPr>
                <w:trHeight w:val="315"/>
              </w:trPr>
              <w:tc>
                <w:tcPr>
                  <w:tcW w:w="3032" w:type="dxa"/>
                  <w:tcBorders>
                    <w:top w:val="nil"/>
                    <w:left w:val="single" w:sz="8" w:space="0" w:color="auto"/>
                    <w:bottom w:val="single" w:sz="8" w:space="0" w:color="auto"/>
                    <w:right w:val="single" w:sz="8" w:space="0" w:color="auto"/>
                  </w:tcBorders>
                  <w:shd w:val="clear" w:color="auto" w:fill="auto"/>
                </w:tcPr>
                <w:p w:rsidR="00F81F55" w:rsidRPr="00F81F55" w:rsidRDefault="009151B7" w:rsidP="00F81F55">
                  <w:pPr>
                    <w:spacing w:after="0" w:line="240" w:lineRule="auto"/>
                    <w:rPr>
                      <w:rFonts w:ascii="Calibri" w:eastAsia="Times New Roman" w:hAnsi="Calibri" w:cs="Times New Roman"/>
                      <w:color w:val="000000"/>
                    </w:rPr>
                  </w:pPr>
                  <w:r>
                    <w:rPr>
                      <w:rFonts w:ascii="Calibri" w:eastAsia="Times New Roman" w:hAnsi="Calibri" w:cs="Times New Roman"/>
                      <w:color w:val="000000"/>
                    </w:rPr>
                    <w:t>Ruthann</w:t>
                  </w:r>
                </w:p>
              </w:tc>
              <w:tc>
                <w:tcPr>
                  <w:tcW w:w="3420" w:type="dxa"/>
                  <w:tcBorders>
                    <w:top w:val="nil"/>
                    <w:left w:val="nil"/>
                    <w:bottom w:val="single" w:sz="8" w:space="0" w:color="auto"/>
                    <w:right w:val="single" w:sz="8" w:space="0" w:color="auto"/>
                  </w:tcBorders>
                  <w:shd w:val="clear" w:color="auto" w:fill="auto"/>
                </w:tcPr>
                <w:p w:rsidR="00F81F55" w:rsidRPr="00F81F55" w:rsidRDefault="009151B7" w:rsidP="00CD162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Sikora</w:t>
                  </w:r>
                  <w:proofErr w:type="spellEnd"/>
                </w:p>
              </w:tc>
            </w:tr>
          </w:tbl>
          <w:p w:rsidR="001A67A0" w:rsidRPr="00202C4B" w:rsidRDefault="001A67A0" w:rsidP="007A1E29">
            <w:pPr>
              <w:rPr>
                <w:b/>
              </w:rPr>
            </w:pPr>
          </w:p>
        </w:tc>
      </w:tr>
    </w:tbl>
    <w:p w:rsidR="00D3274B" w:rsidRDefault="00D3274B" w:rsidP="007A1E29">
      <w:pPr>
        <w:spacing w:line="240" w:lineRule="auto"/>
        <w:jc w:val="center"/>
      </w:pPr>
    </w:p>
    <w:p w:rsidR="00E4208A" w:rsidRDefault="00D81469" w:rsidP="007A1E29">
      <w:pPr>
        <w:spacing w:line="240" w:lineRule="auto"/>
        <w:jc w:val="center"/>
      </w:pPr>
      <w:r w:rsidRPr="00D70529">
        <w:t>Other Attendees</w:t>
      </w:r>
      <w:r w:rsidR="00E4208A" w:rsidRPr="00D70529">
        <w:t>:</w:t>
      </w:r>
      <w:r w:rsidR="000C1AB5">
        <w:t xml:space="preserve">  </w:t>
      </w:r>
      <w:r w:rsidR="00166AA1">
        <w:t xml:space="preserve">Cathy </w:t>
      </w:r>
      <w:proofErr w:type="spellStart"/>
      <w:r w:rsidR="00166AA1">
        <w:t>Carmody</w:t>
      </w:r>
      <w:proofErr w:type="spellEnd"/>
      <w:r w:rsidR="00166AA1">
        <w:t xml:space="preserve">, </w:t>
      </w:r>
      <w:r w:rsidR="00A517F2">
        <w:t>Mary Dickter</w:t>
      </w:r>
    </w:p>
    <w:p w:rsidR="00BA71C1" w:rsidRDefault="00A168AE" w:rsidP="007A1E29">
      <w:pPr>
        <w:spacing w:line="240" w:lineRule="auto"/>
      </w:pPr>
      <w:r>
        <w:t>The meeting began at 1:</w:t>
      </w:r>
      <w:r w:rsidR="007E6263">
        <w:t>0</w:t>
      </w:r>
      <w:r w:rsidR="00A517F2">
        <w:t>5</w:t>
      </w:r>
      <w:r w:rsidR="003E3282">
        <w:t xml:space="preserve"> </w:t>
      </w:r>
      <w:r w:rsidR="00D44AF1">
        <w:t>pm</w:t>
      </w:r>
      <w:r w:rsidR="00467BB9">
        <w:t xml:space="preserve"> </w:t>
      </w:r>
      <w:r w:rsidR="00EB35A0">
        <w:t xml:space="preserve">as a </w:t>
      </w:r>
      <w:r w:rsidR="00166AA1">
        <w:t>phone</w:t>
      </w:r>
      <w:r w:rsidR="00EB35A0">
        <w:t xml:space="preserve"> conference from locations in the Harris Building, Springfield and the Clinton Building, Chicago.</w:t>
      </w:r>
      <w:r w:rsidR="00467BB9">
        <w:t xml:space="preserve"> </w:t>
      </w:r>
    </w:p>
    <w:p w:rsidR="002B1E4B" w:rsidRDefault="000558D6" w:rsidP="007A1E29">
      <w:pPr>
        <w:spacing w:line="240" w:lineRule="auto"/>
      </w:pPr>
      <w:r>
        <w:t xml:space="preserve">See </w:t>
      </w:r>
      <w:r w:rsidR="0012364C">
        <w:t>attached m</w:t>
      </w:r>
      <w:r w:rsidR="00D3274B">
        <w:t xml:space="preserve">eeting </w:t>
      </w:r>
      <w:r w:rsidR="00E42861">
        <w:t>agenda.</w:t>
      </w:r>
    </w:p>
    <w:p w:rsidR="004C23D2" w:rsidRDefault="003B3825" w:rsidP="004C23D2">
      <w:pPr>
        <w:rPr>
          <w:rFonts w:eastAsia="Times New Roman" w:cs="Arial"/>
        </w:rPr>
      </w:pPr>
      <w:r>
        <w:rPr>
          <w:rFonts w:eastAsia="Times New Roman" w:cs="Arial"/>
        </w:rPr>
        <w:t xml:space="preserve">The minutes from the </w:t>
      </w:r>
      <w:r w:rsidR="00166AA1">
        <w:rPr>
          <w:rFonts w:eastAsia="Times New Roman" w:cs="Arial"/>
        </w:rPr>
        <w:t>October 21</w:t>
      </w:r>
      <w:r w:rsidR="00F81F55">
        <w:rPr>
          <w:rFonts w:eastAsia="Times New Roman" w:cs="Arial"/>
        </w:rPr>
        <w:t xml:space="preserve">, </w:t>
      </w:r>
      <w:r w:rsidR="00CB4D6F">
        <w:rPr>
          <w:rFonts w:eastAsia="Times New Roman" w:cs="Arial"/>
        </w:rPr>
        <w:t>201</w:t>
      </w:r>
      <w:r w:rsidR="007E6263">
        <w:rPr>
          <w:rFonts w:eastAsia="Times New Roman" w:cs="Arial"/>
        </w:rPr>
        <w:t>5</w:t>
      </w:r>
      <w:r w:rsidR="00CB4D6F">
        <w:rPr>
          <w:rFonts w:eastAsia="Times New Roman" w:cs="Arial"/>
        </w:rPr>
        <w:t xml:space="preserve"> meeting were </w:t>
      </w:r>
      <w:r w:rsidR="00097A83">
        <w:rPr>
          <w:rFonts w:eastAsia="Times New Roman" w:cs="Arial"/>
        </w:rPr>
        <w:t xml:space="preserve">discussed.  Suggestions were made for various inclusions.  </w:t>
      </w:r>
    </w:p>
    <w:p w:rsidR="003B3825" w:rsidRDefault="004C23D2" w:rsidP="004C23D2">
      <w:r>
        <w:rPr>
          <w:rFonts w:eastAsia="Times New Roman" w:cs="Arial"/>
        </w:rPr>
        <w:t xml:space="preserve">Mary Dickter requested that some of her comments from the October 2015 meeting be included in the minutes.  Those comments are:  </w:t>
      </w:r>
      <w:r w:rsidRPr="004C23D2">
        <w:rPr>
          <w:rFonts w:cs="Arial"/>
          <w:color w:val="000000"/>
        </w:rPr>
        <w:t>Mary Dickter said</w:t>
      </w:r>
      <w:r>
        <w:rPr>
          <w:rFonts w:cs="Arial"/>
          <w:color w:val="000000"/>
        </w:rPr>
        <w:t xml:space="preserve"> that there are 159 people in Illinois</w:t>
      </w:r>
      <w:r w:rsidRPr="004C23D2">
        <w:rPr>
          <w:rFonts w:cs="Arial"/>
          <w:color w:val="000000"/>
        </w:rPr>
        <w:t xml:space="preserve"> who </w:t>
      </w:r>
      <w:r>
        <w:rPr>
          <w:rFonts w:cs="Arial"/>
          <w:color w:val="000000"/>
        </w:rPr>
        <w:t>received a</w:t>
      </w:r>
      <w:r w:rsidRPr="004C23D2">
        <w:rPr>
          <w:rFonts w:cs="Arial"/>
          <w:color w:val="000000"/>
        </w:rPr>
        <w:t xml:space="preserve">ward letters in 2012 and </w:t>
      </w:r>
      <w:r>
        <w:rPr>
          <w:rFonts w:cs="Arial"/>
          <w:color w:val="000000"/>
        </w:rPr>
        <w:t xml:space="preserve">still </w:t>
      </w:r>
      <w:r w:rsidRPr="004C23D2">
        <w:rPr>
          <w:rFonts w:cs="Arial"/>
          <w:color w:val="000000"/>
        </w:rPr>
        <w:t xml:space="preserve">have </w:t>
      </w:r>
      <w:r>
        <w:rPr>
          <w:rFonts w:cs="Arial"/>
          <w:color w:val="000000"/>
        </w:rPr>
        <w:t>not received</w:t>
      </w:r>
      <w:r w:rsidRPr="004C23D2">
        <w:rPr>
          <w:rFonts w:cs="Arial"/>
          <w:color w:val="000000"/>
        </w:rPr>
        <w:t xml:space="preserve"> services. While everyone has been working on budget issues, these people are still waiting and suffering at the hands of the State. She also said that since Ligas, the main accomplishments have been administrative in nature</w:t>
      </w:r>
      <w:r w:rsidR="00DB3D35">
        <w:rPr>
          <w:rFonts w:cs="Arial"/>
          <w:color w:val="000000"/>
        </w:rPr>
        <w:t>,</w:t>
      </w:r>
      <w:r w:rsidRPr="004C23D2">
        <w:rPr>
          <w:rFonts w:cs="Arial"/>
          <w:color w:val="000000"/>
        </w:rPr>
        <w:t xml:space="preserve"> and the S</w:t>
      </w:r>
      <w:r w:rsidR="00DB3D35">
        <w:rPr>
          <w:rFonts w:cs="Arial"/>
          <w:color w:val="000000"/>
        </w:rPr>
        <w:t>tate has to get to the point tha</w:t>
      </w:r>
      <w:r w:rsidRPr="004C23D2">
        <w:rPr>
          <w:rFonts w:cs="Arial"/>
          <w:color w:val="000000"/>
        </w:rPr>
        <w:t>t these individuals</w:t>
      </w:r>
      <w:r w:rsidR="00DB3D35">
        <w:rPr>
          <w:rFonts w:cs="Arial"/>
          <w:color w:val="000000"/>
        </w:rPr>
        <w:t xml:space="preserve"> find homes</w:t>
      </w:r>
      <w:r w:rsidRPr="004C23D2">
        <w:rPr>
          <w:rFonts w:cs="Arial"/>
          <w:color w:val="000000"/>
        </w:rPr>
        <w:t xml:space="preserve"> according to their Transition Plans. </w:t>
      </w:r>
    </w:p>
    <w:p w:rsidR="00365AD3" w:rsidRDefault="00E65725" w:rsidP="00365AD3">
      <w:pPr>
        <w:rPr>
          <w:rFonts w:eastAsia="Times New Roman" w:cs="Arial"/>
        </w:rPr>
      </w:pPr>
      <w:r>
        <w:rPr>
          <w:rFonts w:eastAsia="Times New Roman" w:cs="Arial"/>
          <w:b/>
        </w:rPr>
        <w:t xml:space="preserve">OPENING REMARKS:  </w:t>
      </w:r>
      <w:r w:rsidR="00A217B9">
        <w:rPr>
          <w:rFonts w:eastAsia="Times New Roman" w:cs="Arial"/>
        </w:rPr>
        <w:t xml:space="preserve">Donna </w:t>
      </w:r>
      <w:r w:rsidR="00031FF4">
        <w:rPr>
          <w:rFonts w:eastAsia="Times New Roman" w:cs="Arial"/>
        </w:rPr>
        <w:t xml:space="preserve">opened the meeting by </w:t>
      </w:r>
      <w:r w:rsidR="00166AA1">
        <w:rPr>
          <w:rFonts w:eastAsia="Times New Roman" w:cs="Arial"/>
        </w:rPr>
        <w:t>leading a discussion on the purpose of the Ligas Class Member/Family Advisory Committee.  She asked that members and public attendees focus on the purpose of t</w:t>
      </w:r>
      <w:r w:rsidR="00365AD3">
        <w:rPr>
          <w:rFonts w:eastAsia="Times New Roman" w:cs="Arial"/>
        </w:rPr>
        <w:t xml:space="preserve">he committee. </w:t>
      </w:r>
      <w:r w:rsidR="001C7EE5">
        <w:rPr>
          <w:rFonts w:eastAsia="Times New Roman" w:cs="Arial"/>
        </w:rPr>
        <w:t xml:space="preserve"> </w:t>
      </w:r>
      <w:r w:rsidR="00365AD3">
        <w:rPr>
          <w:rFonts w:eastAsia="Times New Roman" w:cs="Arial"/>
        </w:rPr>
        <w:t xml:space="preserve">She distributed the following excerpt from the Ligas Implementation Plan regarding the committee:  </w:t>
      </w:r>
    </w:p>
    <w:p w:rsidR="00365AD3" w:rsidRDefault="00365AD3" w:rsidP="00365AD3">
      <w:pPr>
        <w:ind w:left="720"/>
        <w:rPr>
          <w:rFonts w:ascii="Arial" w:hAnsi="Arial" w:cs="Arial"/>
          <w:i/>
        </w:rPr>
      </w:pPr>
      <w:r w:rsidRPr="00365AD3">
        <w:rPr>
          <w:rFonts w:ascii="Arial" w:hAnsi="Arial" w:cs="Arial"/>
          <w:i/>
        </w:rPr>
        <w:lastRenderedPageBreak/>
        <w:t xml:space="preserve">The Defendants, in conjunction with the Monitor and with input from the Parties, established and continue to support a Ligas Class Member/Family Advisory Committee (CMAC).  This committee provides ongoing consultation and advice to the Defendants, Monitor and Parties regarding implementation of </w:t>
      </w:r>
      <w:r w:rsidRPr="00365AD3">
        <w:rPr>
          <w:rFonts w:ascii="Arial" w:hAnsi="Arial"/>
          <w:i/>
        </w:rPr>
        <w:t>Ligas</w:t>
      </w:r>
      <w:r w:rsidRPr="00365AD3">
        <w:rPr>
          <w:rFonts w:ascii="Arial" w:hAnsi="Arial" w:cs="Arial"/>
          <w:i/>
        </w:rPr>
        <w:t xml:space="preserve"> activities from the perspective of Class Members and their families.  Members of the CMAC were selected by the Defendants with input from the Parties.  The Defendants provide administrative support to the CMAC and, when necessary, reimburse approved costs associated with Class Member/family travel.  Summaries of CMAC meetings and any written recommendations are provided to the Parties for review and comment.  Meetings of the CMAC are open to the public.</w:t>
      </w:r>
    </w:p>
    <w:p w:rsidR="00886ED1" w:rsidRDefault="00097A83" w:rsidP="00097A83">
      <w:pPr>
        <w:rPr>
          <w:rFonts w:ascii="Arial" w:hAnsi="Arial" w:cs="Arial"/>
        </w:rPr>
      </w:pPr>
      <w:r>
        <w:rPr>
          <w:rFonts w:ascii="Arial" w:hAnsi="Arial" w:cs="Arial"/>
        </w:rPr>
        <w:t>She suggested that the committee remain focused on subjects pertaining to Ligas</w:t>
      </w:r>
      <w:r w:rsidR="00A357FA">
        <w:rPr>
          <w:rFonts w:ascii="Arial" w:hAnsi="Arial" w:cs="Arial"/>
        </w:rPr>
        <w:t xml:space="preserve">, but she </w:t>
      </w:r>
      <w:r>
        <w:rPr>
          <w:rFonts w:ascii="Arial" w:hAnsi="Arial" w:cs="Arial"/>
        </w:rPr>
        <w:t xml:space="preserve">recognized </w:t>
      </w:r>
      <w:r w:rsidR="00A357FA">
        <w:rPr>
          <w:rFonts w:ascii="Arial" w:hAnsi="Arial" w:cs="Arial"/>
        </w:rPr>
        <w:t xml:space="preserve">the </w:t>
      </w:r>
      <w:r>
        <w:rPr>
          <w:rFonts w:ascii="Arial" w:hAnsi="Arial" w:cs="Arial"/>
        </w:rPr>
        <w:t xml:space="preserve">need to give voice to concerns about other </w:t>
      </w:r>
      <w:r w:rsidR="007F7F27">
        <w:rPr>
          <w:rFonts w:ascii="Arial" w:hAnsi="Arial" w:cs="Arial"/>
        </w:rPr>
        <w:t>issues</w:t>
      </w:r>
      <w:r>
        <w:rPr>
          <w:rFonts w:ascii="Arial" w:hAnsi="Arial" w:cs="Arial"/>
        </w:rPr>
        <w:t xml:space="preserve"> related to the DD service delivery model.  She </w:t>
      </w:r>
      <w:bookmarkStart w:id="0" w:name="_GoBack"/>
      <w:bookmarkEnd w:id="0"/>
      <w:r>
        <w:rPr>
          <w:rFonts w:ascii="Arial" w:hAnsi="Arial" w:cs="Arial"/>
        </w:rPr>
        <w:t xml:space="preserve">suggested that the Committee devote a portion of the meeting for public comments to allow </w:t>
      </w:r>
      <w:r w:rsidR="00845DBD">
        <w:rPr>
          <w:rFonts w:ascii="Arial" w:hAnsi="Arial" w:cs="Arial"/>
        </w:rPr>
        <w:t>all</w:t>
      </w:r>
      <w:r w:rsidR="00886ED1">
        <w:rPr>
          <w:rFonts w:ascii="Arial" w:hAnsi="Arial" w:cs="Arial"/>
        </w:rPr>
        <w:t xml:space="preserve"> participants an opportunity to express their </w:t>
      </w:r>
      <w:r>
        <w:rPr>
          <w:rFonts w:ascii="Arial" w:hAnsi="Arial" w:cs="Arial"/>
        </w:rPr>
        <w:t>viewpoints.</w:t>
      </w:r>
      <w:r w:rsidR="005442F9">
        <w:rPr>
          <w:rFonts w:ascii="Arial" w:hAnsi="Arial" w:cs="Arial"/>
        </w:rPr>
        <w:t xml:space="preserve">  </w:t>
      </w:r>
    </w:p>
    <w:p w:rsidR="00097A83" w:rsidRPr="00097A83" w:rsidRDefault="005442F9" w:rsidP="00097A83">
      <w:pPr>
        <w:rPr>
          <w:rFonts w:ascii="Arial" w:hAnsi="Arial" w:cs="Arial"/>
        </w:rPr>
      </w:pPr>
      <w:r>
        <w:rPr>
          <w:rFonts w:ascii="Arial" w:hAnsi="Arial" w:cs="Arial"/>
        </w:rPr>
        <w:t>Her suggestions and the meeting minutes were approved.</w:t>
      </w:r>
    </w:p>
    <w:p w:rsidR="009D79F3" w:rsidRPr="00097A83" w:rsidRDefault="00DB43E4" w:rsidP="000F51DC">
      <w:pPr>
        <w:shd w:val="clear" w:color="auto" w:fill="FFFFFF"/>
        <w:rPr>
          <w:rFonts w:eastAsia="Times New Roman" w:cs="Arial"/>
        </w:rPr>
      </w:pPr>
      <w:r w:rsidRPr="00097A83">
        <w:rPr>
          <w:rFonts w:eastAsia="Times New Roman" w:cs="Arial"/>
          <w:b/>
        </w:rPr>
        <w:t xml:space="preserve">COURT MONITOR UPDATE:  </w:t>
      </w:r>
      <w:r w:rsidR="009D79F3" w:rsidRPr="00097A83">
        <w:rPr>
          <w:rFonts w:eastAsia="Times New Roman" w:cs="Arial"/>
        </w:rPr>
        <w:t>Ronnie Cohn informed the committee that she has found the St</w:t>
      </w:r>
      <w:r w:rsidR="00E74511" w:rsidRPr="00097A83">
        <w:rPr>
          <w:rFonts w:eastAsia="Times New Roman" w:cs="Arial"/>
        </w:rPr>
        <w:t>ate out of compliance</w:t>
      </w:r>
      <w:r w:rsidR="00D45A31" w:rsidRPr="00097A83">
        <w:rPr>
          <w:rFonts w:eastAsia="Times New Roman" w:cs="Arial"/>
        </w:rPr>
        <w:t xml:space="preserve"> in one</w:t>
      </w:r>
      <w:r w:rsidR="00E74511" w:rsidRPr="00097A83">
        <w:rPr>
          <w:rFonts w:eastAsia="Times New Roman" w:cs="Arial"/>
        </w:rPr>
        <w:t xml:space="preserve"> area of the Consent Decree:  c</w:t>
      </w:r>
      <w:r w:rsidR="009D79F3" w:rsidRPr="00097A83">
        <w:rPr>
          <w:rFonts w:eastAsia="Times New Roman" w:cs="Arial"/>
        </w:rPr>
        <w:t xml:space="preserve">apacity and resources.  </w:t>
      </w:r>
      <w:r w:rsidR="00E74511" w:rsidRPr="00097A83">
        <w:rPr>
          <w:rFonts w:eastAsia="Times New Roman" w:cs="Arial"/>
        </w:rPr>
        <w:t xml:space="preserve">She stated low levels of provider reimbursement are leading </w:t>
      </w:r>
      <w:r w:rsidR="00574C16" w:rsidRPr="00097A83">
        <w:rPr>
          <w:rFonts w:eastAsia="Times New Roman" w:cs="Arial"/>
        </w:rPr>
        <w:t>high turnover rat</w:t>
      </w:r>
      <w:r w:rsidR="00E74511" w:rsidRPr="00097A83">
        <w:rPr>
          <w:rFonts w:eastAsia="Times New Roman" w:cs="Arial"/>
        </w:rPr>
        <w:t xml:space="preserve">es of support staff and causing </w:t>
      </w:r>
      <w:r w:rsidR="00574C16" w:rsidRPr="00097A83">
        <w:rPr>
          <w:rFonts w:eastAsia="Times New Roman" w:cs="Arial"/>
        </w:rPr>
        <w:t>some agencies to</w:t>
      </w:r>
      <w:r w:rsidR="00E74511" w:rsidRPr="00097A83">
        <w:rPr>
          <w:rFonts w:eastAsia="Times New Roman" w:cs="Arial"/>
        </w:rPr>
        <w:t xml:space="preserve"> run budget deficits.</w:t>
      </w:r>
      <w:r w:rsidR="0080198F" w:rsidRPr="00097A83">
        <w:rPr>
          <w:rFonts w:eastAsia="Times New Roman" w:cs="Arial"/>
        </w:rPr>
        <w:t xml:space="preserve">  Ronnie will be meeting </w:t>
      </w:r>
      <w:r w:rsidR="00D45A31" w:rsidRPr="00097A83">
        <w:rPr>
          <w:rFonts w:eastAsia="Times New Roman" w:cs="Arial"/>
        </w:rPr>
        <w:t xml:space="preserve">at least monthly with all parties </w:t>
      </w:r>
      <w:r w:rsidR="0080198F" w:rsidRPr="00097A83">
        <w:rPr>
          <w:rFonts w:eastAsia="Times New Roman" w:cs="Arial"/>
        </w:rPr>
        <w:t>regarding the compliance findings and report back to the Committee.</w:t>
      </w:r>
    </w:p>
    <w:p w:rsidR="00292554" w:rsidRDefault="0045795B" w:rsidP="00292554">
      <w:r w:rsidRPr="00097A83">
        <w:rPr>
          <w:rFonts w:eastAsia="Times New Roman" w:cs="Arial"/>
          <w:b/>
        </w:rPr>
        <w:t>DDD LIGAS UPDATE</w:t>
      </w:r>
      <w:r w:rsidR="009342D0" w:rsidRPr="00097A83">
        <w:rPr>
          <w:rFonts w:eastAsia="Times New Roman" w:cs="Arial"/>
          <w:b/>
        </w:rPr>
        <w:t xml:space="preserve">:  </w:t>
      </w:r>
      <w:r w:rsidR="009342D0" w:rsidRPr="00097A83">
        <w:rPr>
          <w:rFonts w:eastAsia="Times New Roman" w:cs="Arial"/>
        </w:rPr>
        <w:t xml:space="preserve">Jim Eddings announced that </w:t>
      </w:r>
      <w:r w:rsidR="00292554" w:rsidRPr="00097A83">
        <w:rPr>
          <w:rFonts w:eastAsia="Times New Roman" w:cs="Arial"/>
        </w:rPr>
        <w:t xml:space="preserve">as of </w:t>
      </w:r>
      <w:r w:rsidR="002630A6" w:rsidRPr="00097A83">
        <w:rPr>
          <w:rFonts w:eastAsia="Times New Roman" w:cs="Arial"/>
        </w:rPr>
        <w:t>January</w:t>
      </w:r>
      <w:r w:rsidR="00292554" w:rsidRPr="00097A83">
        <w:rPr>
          <w:rFonts w:eastAsia="Times New Roman" w:cs="Arial"/>
        </w:rPr>
        <w:t xml:space="preserve"> 1, 201</w:t>
      </w:r>
      <w:r w:rsidR="007F7F27">
        <w:rPr>
          <w:rFonts w:eastAsia="Times New Roman" w:cs="Arial"/>
        </w:rPr>
        <w:t>6</w:t>
      </w:r>
      <w:r w:rsidR="00292554" w:rsidRPr="00097A83">
        <w:rPr>
          <w:rFonts w:eastAsia="Times New Roman" w:cs="Arial"/>
        </w:rPr>
        <w:t xml:space="preserve">, </w:t>
      </w:r>
      <w:r w:rsidR="00292554" w:rsidRPr="00097A83">
        <w:t>2</w:t>
      </w:r>
      <w:r w:rsidR="002630A6" w:rsidRPr="00097A83">
        <w:t>402</w:t>
      </w:r>
      <w:r w:rsidR="00292554" w:rsidRPr="00097A83">
        <w:t xml:space="preserve"> individuals from the PUNS list are receiving services.  The Division’s benchmark is 2500 </w:t>
      </w:r>
      <w:r w:rsidR="007F7F27">
        <w:t xml:space="preserve">individuals receiving services </w:t>
      </w:r>
      <w:r w:rsidR="00292554" w:rsidRPr="00097A83">
        <w:t xml:space="preserve">by June 2016.  As of </w:t>
      </w:r>
      <w:r w:rsidR="002630A6" w:rsidRPr="00097A83">
        <w:t xml:space="preserve">January </w:t>
      </w:r>
      <w:r w:rsidR="00292554" w:rsidRPr="00097A83">
        <w:t>1, 201</w:t>
      </w:r>
      <w:r w:rsidR="002630A6" w:rsidRPr="00097A83">
        <w:t>6</w:t>
      </w:r>
      <w:r w:rsidR="00292554" w:rsidRPr="00097A83">
        <w:t>, 12</w:t>
      </w:r>
      <w:r w:rsidR="002630A6" w:rsidRPr="00097A83">
        <w:t>69</w:t>
      </w:r>
      <w:r w:rsidR="00292554" w:rsidRPr="00097A83">
        <w:t xml:space="preserve"> individuals from ICF/DD placements are now receiving community services.  The Division’s</w:t>
      </w:r>
      <w:r w:rsidR="002630A6" w:rsidRPr="00097A83">
        <w:t xml:space="preserve"> benchmark was to </w:t>
      </w:r>
      <w:r w:rsidR="00292554" w:rsidRPr="00097A83">
        <w:t>have 932 individuals placed by Dec. 2015.</w:t>
      </w:r>
    </w:p>
    <w:p w:rsidR="00F964B8" w:rsidRDefault="00F964B8" w:rsidP="00F964B8">
      <w:pPr>
        <w:pStyle w:val="NormalWeb"/>
        <w:shd w:val="clear" w:color="auto" w:fill="FFFFFF"/>
        <w:rPr>
          <w:rFonts w:asciiTheme="minorHAnsi" w:hAnsiTheme="minorHAnsi"/>
          <w:color w:val="000000"/>
          <w:sz w:val="22"/>
          <w:szCs w:val="22"/>
        </w:rPr>
      </w:pPr>
      <w:r w:rsidRPr="00F964B8">
        <w:rPr>
          <w:rFonts w:asciiTheme="minorHAnsi" w:hAnsiTheme="minorHAnsi"/>
          <w:b/>
          <w:sz w:val="22"/>
          <w:szCs w:val="22"/>
        </w:rPr>
        <w:t xml:space="preserve">LIFE CHOICES PROJECT:  </w:t>
      </w:r>
      <w:r w:rsidRPr="00F964B8">
        <w:rPr>
          <w:rFonts w:asciiTheme="minorHAnsi" w:hAnsiTheme="minorHAnsi"/>
          <w:color w:val="000000"/>
          <w:sz w:val="22"/>
          <w:szCs w:val="22"/>
        </w:rPr>
        <w:t xml:space="preserve">Kathy </w:t>
      </w:r>
      <w:proofErr w:type="spellStart"/>
      <w:r w:rsidRPr="00F964B8">
        <w:rPr>
          <w:rFonts w:asciiTheme="minorHAnsi" w:hAnsiTheme="minorHAnsi"/>
          <w:color w:val="000000"/>
          <w:sz w:val="22"/>
          <w:szCs w:val="22"/>
        </w:rPr>
        <w:t>Carmody</w:t>
      </w:r>
      <w:proofErr w:type="spellEnd"/>
      <w:r w:rsidRPr="00F964B8">
        <w:rPr>
          <w:rFonts w:asciiTheme="minorHAnsi" w:hAnsiTheme="minorHAnsi"/>
          <w:color w:val="000000"/>
          <w:sz w:val="22"/>
          <w:szCs w:val="22"/>
        </w:rPr>
        <w:t xml:space="preserve"> presented an overview of Team </w:t>
      </w:r>
      <w:r w:rsidR="007F7F27">
        <w:rPr>
          <w:rFonts w:asciiTheme="minorHAnsi" w:hAnsiTheme="minorHAnsi"/>
          <w:color w:val="000000"/>
          <w:sz w:val="22"/>
          <w:szCs w:val="22"/>
        </w:rPr>
        <w:t>Four</w:t>
      </w:r>
      <w:r w:rsidRPr="00F964B8">
        <w:rPr>
          <w:rFonts w:asciiTheme="minorHAnsi" w:hAnsiTheme="minorHAnsi"/>
          <w:color w:val="000000"/>
          <w:sz w:val="22"/>
          <w:szCs w:val="22"/>
        </w:rPr>
        <w:t xml:space="preserve"> activities to the Ligas Family Advisory Committee.  The presentation included an overview of materials and processes developed by Team </w:t>
      </w:r>
      <w:r w:rsidR="007F7F27">
        <w:rPr>
          <w:rFonts w:asciiTheme="minorHAnsi" w:hAnsiTheme="minorHAnsi"/>
          <w:color w:val="000000"/>
          <w:sz w:val="22"/>
          <w:szCs w:val="22"/>
        </w:rPr>
        <w:t>Four</w:t>
      </w:r>
      <w:r w:rsidRPr="00F964B8">
        <w:rPr>
          <w:rFonts w:asciiTheme="minorHAnsi" w:hAnsiTheme="minorHAnsi"/>
          <w:color w:val="000000"/>
          <w:sz w:val="22"/>
          <w:szCs w:val="22"/>
        </w:rPr>
        <w:t xml:space="preserve"> including the Discovery and Assessment tool and process; the Personal Plan tool and process; the Provider Selection process; and the Service Implementation Plan guidelines.  Everyone agreed that the work of Team </w:t>
      </w:r>
      <w:r w:rsidR="007F7F27">
        <w:rPr>
          <w:rFonts w:asciiTheme="minorHAnsi" w:hAnsiTheme="minorHAnsi"/>
          <w:color w:val="000000"/>
          <w:sz w:val="22"/>
          <w:szCs w:val="22"/>
        </w:rPr>
        <w:t>Four</w:t>
      </w:r>
      <w:r w:rsidRPr="00F964B8">
        <w:rPr>
          <w:rFonts w:asciiTheme="minorHAnsi" w:hAnsiTheme="minorHAnsi"/>
          <w:color w:val="000000"/>
          <w:sz w:val="22"/>
          <w:szCs w:val="22"/>
        </w:rPr>
        <w:t xml:space="preserve"> will be critical to developing a person</w:t>
      </w:r>
      <w:r w:rsidR="007F7F27">
        <w:rPr>
          <w:rFonts w:asciiTheme="minorHAnsi" w:hAnsiTheme="minorHAnsi"/>
          <w:color w:val="000000"/>
          <w:sz w:val="22"/>
          <w:szCs w:val="22"/>
        </w:rPr>
        <w:t>-</w:t>
      </w:r>
      <w:r w:rsidRPr="00F964B8">
        <w:rPr>
          <w:rFonts w:asciiTheme="minorHAnsi" w:hAnsiTheme="minorHAnsi"/>
          <w:color w:val="000000"/>
          <w:sz w:val="22"/>
          <w:szCs w:val="22"/>
        </w:rPr>
        <w:t xml:space="preserve">centered planning process for the community system in Illinois, and </w:t>
      </w:r>
      <w:proofErr w:type="gramStart"/>
      <w:r w:rsidRPr="00F964B8">
        <w:rPr>
          <w:rFonts w:asciiTheme="minorHAnsi" w:hAnsiTheme="minorHAnsi"/>
          <w:color w:val="000000"/>
          <w:sz w:val="22"/>
          <w:szCs w:val="22"/>
        </w:rPr>
        <w:t>that stakeholders</w:t>
      </w:r>
      <w:proofErr w:type="gramEnd"/>
      <w:r w:rsidRPr="00F964B8">
        <w:rPr>
          <w:rFonts w:asciiTheme="minorHAnsi" w:hAnsiTheme="minorHAnsi"/>
          <w:color w:val="000000"/>
          <w:sz w:val="22"/>
          <w:szCs w:val="22"/>
        </w:rPr>
        <w:t xml:space="preserve"> across Illinois need to be informed and educated on this effort.  </w:t>
      </w:r>
    </w:p>
    <w:p w:rsidR="00F964B8" w:rsidRPr="00F964B8" w:rsidRDefault="00F964B8" w:rsidP="00F964B8">
      <w:pPr>
        <w:pStyle w:val="NormalWeb"/>
        <w:shd w:val="clear" w:color="auto" w:fill="FFFFFF"/>
      </w:pPr>
    </w:p>
    <w:p w:rsidR="00287CED" w:rsidRPr="00287CED" w:rsidRDefault="009D79F3" w:rsidP="00287CED">
      <w:r>
        <w:rPr>
          <w:rStyle w:val="Strong"/>
          <w:rFonts w:ascii="Calibri" w:hAnsi="Calibri"/>
        </w:rPr>
        <w:t>UPDATE FROM LIGAS FAMILY ADVOCATES</w:t>
      </w:r>
      <w:r w:rsidRPr="00287CED">
        <w:rPr>
          <w:rStyle w:val="Strong"/>
        </w:rPr>
        <w:t>:</w:t>
      </w:r>
      <w:r w:rsidR="00287CED" w:rsidRPr="00287CED">
        <w:rPr>
          <w:rStyle w:val="Strong"/>
        </w:rPr>
        <w:t xml:space="preserve">  </w:t>
      </w:r>
      <w:r w:rsidR="005442F9">
        <w:rPr>
          <w:rStyle w:val="Strong"/>
          <w:b w:val="0"/>
        </w:rPr>
        <w:t xml:space="preserve">Missy Kichline reported that </w:t>
      </w:r>
      <w:r w:rsidR="00287CED" w:rsidRPr="00287CED">
        <w:rPr>
          <w:rFonts w:cs="Arial"/>
          <w:color w:val="000000"/>
        </w:rPr>
        <w:t>The Ligas Family Advocate Program has one purpose – to connect recipients of Ligas award letters seeking Home Based or CILA services and their families with family advocates who are knowledgeable about creative ways to utilize their Ligas funding to build successful lives in the community. Connect with us!</w:t>
      </w:r>
      <w:r w:rsidR="00287CED" w:rsidRPr="00287CED">
        <w:t xml:space="preserve"> </w:t>
      </w:r>
      <w:r w:rsidR="002A3CE0">
        <w:t xml:space="preserve"> </w:t>
      </w:r>
      <w:r w:rsidR="00287CED" w:rsidRPr="00287CED">
        <w:t>We are organizing events statewide to provide information and opportunities for families to network.</w:t>
      </w:r>
    </w:p>
    <w:p w:rsidR="00287CED" w:rsidRPr="00287CED" w:rsidRDefault="00287CED" w:rsidP="00287CED">
      <w:pPr>
        <w:rPr>
          <w:u w:val="single"/>
        </w:rPr>
      </w:pPr>
      <w:r w:rsidRPr="00287CED">
        <w:rPr>
          <w:u w:val="single"/>
        </w:rPr>
        <w:t>Upcoming Events Include:</w:t>
      </w:r>
    </w:p>
    <w:p w:rsidR="00287CED" w:rsidRPr="00287CED" w:rsidRDefault="00287CED" w:rsidP="00287CED">
      <w:r w:rsidRPr="00287CED">
        <w:rPr>
          <w:b/>
        </w:rPr>
        <w:lastRenderedPageBreak/>
        <w:t>February 4</w:t>
      </w:r>
      <w:r w:rsidRPr="00287CED">
        <w:t xml:space="preserve"> - Hilton Hotel in Lisle</w:t>
      </w:r>
      <w:r>
        <w:t xml:space="preserve">:  </w:t>
      </w:r>
      <w:r w:rsidRPr="00287CED">
        <w:t xml:space="preserve">The Arc of Illinois and </w:t>
      </w:r>
      <w:proofErr w:type="gramStart"/>
      <w:r w:rsidRPr="00287CED">
        <w:t>The</w:t>
      </w:r>
      <w:proofErr w:type="gramEnd"/>
      <w:r w:rsidRPr="00287CED">
        <w:t xml:space="preserve"> Executive Forum Leadership Conference</w:t>
      </w:r>
      <w:r>
        <w:t xml:space="preserve">.  Speakers include -- </w:t>
      </w:r>
      <w:r w:rsidRPr="00287CED">
        <w:t>Director Greg Fenton, Division of Developmental Disabilities, DHS</w:t>
      </w:r>
      <w:r>
        <w:t xml:space="preserve">; </w:t>
      </w:r>
      <w:r w:rsidRPr="00287CED">
        <w:t>Director Kris Smith, Division of Rehabilitation Services, DHS</w:t>
      </w:r>
      <w:r>
        <w:t xml:space="preserve">; </w:t>
      </w:r>
      <w:r w:rsidRPr="00287CED">
        <w:t>Ronnie Cohn, Ligas Court Monitor</w:t>
      </w:r>
      <w:r>
        <w:t xml:space="preserve">; </w:t>
      </w:r>
      <w:r w:rsidRPr="00287CED">
        <w:t>Director Sheila Romano, Illinois Counsel of Developmental Disabilities</w:t>
      </w:r>
      <w:r>
        <w:t>.</w:t>
      </w:r>
    </w:p>
    <w:p w:rsidR="00287CED" w:rsidRPr="00287CED" w:rsidRDefault="00287CED" w:rsidP="00287CED">
      <w:r w:rsidRPr="00287CED">
        <w:rPr>
          <w:b/>
        </w:rPr>
        <w:t>February 24</w:t>
      </w:r>
      <w:r w:rsidRPr="00287CED">
        <w:t xml:space="preserve"> – </w:t>
      </w:r>
      <w:proofErr w:type="spellStart"/>
      <w:r w:rsidRPr="00287CED">
        <w:t>Oaklawn</w:t>
      </w:r>
      <w:proofErr w:type="spellEnd"/>
      <w:r>
        <w:t xml:space="preserve">, </w:t>
      </w:r>
      <w:r w:rsidRPr="00287CED">
        <w:t>Know Your Options / Family Advocacy Presentation</w:t>
      </w:r>
      <w:r>
        <w:t>:  S</w:t>
      </w:r>
      <w:r w:rsidRPr="00287CED">
        <w:t>arah Myerscough-Mueller, DHS – Update on Employment First Options</w:t>
      </w:r>
      <w:r>
        <w:t xml:space="preserve">; </w:t>
      </w:r>
      <w:r w:rsidRPr="00287CED">
        <w:t>Lore Baker, Statewide Housing Coordinator – Housing Options</w:t>
      </w:r>
      <w:r>
        <w:t>.</w:t>
      </w:r>
    </w:p>
    <w:p w:rsidR="00287CED" w:rsidRPr="00287CED" w:rsidRDefault="00287CED" w:rsidP="00287CED">
      <w:r w:rsidRPr="00287CED">
        <w:rPr>
          <w:b/>
        </w:rPr>
        <w:t>March 11</w:t>
      </w:r>
      <w:r w:rsidRPr="00287CED">
        <w:t xml:space="preserve"> – Godfrey</w:t>
      </w:r>
      <w:r>
        <w:t xml:space="preserve">, </w:t>
      </w:r>
      <w:r w:rsidRPr="00287CED">
        <w:t>Network Conference</w:t>
      </w:r>
      <w:r>
        <w:t xml:space="preserve">: </w:t>
      </w:r>
      <w:r w:rsidRPr="00287CED">
        <w:t>Self-Advocates and Local Agencies Presenting</w:t>
      </w:r>
    </w:p>
    <w:p w:rsidR="00287CED" w:rsidRPr="00287CED" w:rsidRDefault="00287CED" w:rsidP="00287CED">
      <w:r w:rsidRPr="00287CED">
        <w:rPr>
          <w:b/>
        </w:rPr>
        <w:t>March 24</w:t>
      </w:r>
      <w:r w:rsidRPr="00287CED">
        <w:t xml:space="preserve"> – Chicago</w:t>
      </w:r>
      <w:r>
        <w:t xml:space="preserve">:  </w:t>
      </w:r>
      <w:r w:rsidRPr="00287CED">
        <w:t>4</w:t>
      </w:r>
      <w:r w:rsidRPr="00287CED">
        <w:rPr>
          <w:vertAlign w:val="superscript"/>
        </w:rPr>
        <w:t>th</w:t>
      </w:r>
      <w:r w:rsidRPr="00287CED">
        <w:t xml:space="preserve"> Annual Family Advocacy / Ligas Informational Seminar</w:t>
      </w:r>
      <w:r w:rsidRPr="00287CED">
        <w:tab/>
      </w:r>
    </w:p>
    <w:p w:rsidR="00287CED" w:rsidRPr="00287CED" w:rsidRDefault="00287CED" w:rsidP="00287CED">
      <w:r w:rsidRPr="00287CED">
        <w:rPr>
          <w:b/>
        </w:rPr>
        <w:t>May 18</w:t>
      </w:r>
      <w:r w:rsidRPr="00287CED">
        <w:t xml:space="preserve"> – Champaign</w:t>
      </w:r>
      <w:r>
        <w:t>:  K</w:t>
      </w:r>
      <w:r w:rsidRPr="00287CED">
        <w:t>now Your Options</w:t>
      </w:r>
      <w:r>
        <w:t xml:space="preserve">; </w:t>
      </w:r>
      <w:r w:rsidRPr="00287CED">
        <w:t>Court Monitor Cohn &amp; A Representative from Equip for Equality</w:t>
      </w:r>
      <w:r w:rsidRPr="00287CED">
        <w:tab/>
      </w:r>
    </w:p>
    <w:p w:rsidR="00287CED" w:rsidRPr="00287CED" w:rsidRDefault="00287CED" w:rsidP="00287CED">
      <w:r w:rsidRPr="00287CED">
        <w:t xml:space="preserve">More detail </w:t>
      </w:r>
      <w:r>
        <w:t xml:space="preserve">on these events and more </w:t>
      </w:r>
      <w:r w:rsidRPr="00287CED">
        <w:t>can be found on the Ligas Family Advocate Program</w:t>
      </w:r>
      <w:r>
        <w:t xml:space="preserve"> website at:  </w:t>
      </w:r>
      <w:hyperlink r:id="rId9" w:history="1">
        <w:r w:rsidRPr="00566DEF">
          <w:rPr>
            <w:rStyle w:val="Hyperlink"/>
          </w:rPr>
          <w:t>www.ligasfamilyadvocate.org</w:t>
        </w:r>
      </w:hyperlink>
      <w:r>
        <w:t xml:space="preserve">.  </w:t>
      </w:r>
      <w:r w:rsidRPr="00287CED">
        <w:t>The Ligas 4</w:t>
      </w:r>
      <w:r w:rsidRPr="00287CED">
        <w:rPr>
          <w:vertAlign w:val="superscript"/>
        </w:rPr>
        <w:t>th</w:t>
      </w:r>
      <w:r w:rsidRPr="00287CED">
        <w:t xml:space="preserve"> Annual Report of the Monitor can be found under the News tab at the top of the Ligas Family Advocate Program website. </w:t>
      </w:r>
    </w:p>
    <w:p w:rsidR="00287CED" w:rsidRPr="00287CED" w:rsidRDefault="00287CED" w:rsidP="00287CED">
      <w:r w:rsidRPr="00287CED">
        <w:rPr>
          <w:u w:val="single"/>
        </w:rPr>
        <w:t>Ligas Family</w:t>
      </w:r>
      <w:r>
        <w:rPr>
          <w:u w:val="single"/>
        </w:rPr>
        <w:t xml:space="preserve"> Advocate Program (LFAP) </w:t>
      </w:r>
      <w:proofErr w:type="gramStart"/>
      <w:r>
        <w:rPr>
          <w:u w:val="single"/>
        </w:rPr>
        <w:t xml:space="preserve">Update  </w:t>
      </w:r>
      <w:r w:rsidRPr="00287CED">
        <w:t>LFAP</w:t>
      </w:r>
      <w:proofErr w:type="gramEnd"/>
      <w:r w:rsidRPr="00287CED">
        <w:t xml:space="preserve"> participated in the Life Choices Project, The Quality Forum.  LFAP will also be doing a presentation at the QIDP Conference January 26. Specific to me, here are a few activities I’m involved in:</w:t>
      </w:r>
      <w:r w:rsidRPr="00287CED">
        <w:tab/>
      </w:r>
    </w:p>
    <w:p w:rsidR="00287CED" w:rsidRPr="00287CED" w:rsidRDefault="00287CED" w:rsidP="00287CED">
      <w:r w:rsidRPr="00287CED">
        <w:rPr>
          <w:u w:val="single"/>
        </w:rPr>
        <w:t>Activities:</w:t>
      </w:r>
      <w:r w:rsidR="002A3CE0">
        <w:rPr>
          <w:u w:val="single"/>
        </w:rPr>
        <w:t xml:space="preserve">  </w:t>
      </w:r>
      <w:r w:rsidRPr="00287CED">
        <w:t>Participation in local high school transition fairs</w:t>
      </w:r>
      <w:r>
        <w:t xml:space="preserve">; </w:t>
      </w:r>
      <w:r w:rsidRPr="00287CED">
        <w:t>Supportive Housing Pilot Project in Southern Illinois</w:t>
      </w:r>
      <w:r>
        <w:t xml:space="preserve">; </w:t>
      </w:r>
      <w:r w:rsidRPr="00287CED">
        <w:t>SUSO – presentation with self-advoc</w:t>
      </w:r>
      <w:r>
        <w:t xml:space="preserve">ates “How We Live in Community”; </w:t>
      </w:r>
      <w:r w:rsidRPr="00287CED">
        <w:t>CSH: Housing Solutions Self-Advo</w:t>
      </w:r>
      <w:r>
        <w:t xml:space="preserve">cate Supportive Housing Seminar; </w:t>
      </w:r>
      <w:r w:rsidRPr="00287CED">
        <w:t xml:space="preserve">Provided general advocacy and outreach.   </w:t>
      </w:r>
    </w:p>
    <w:p w:rsidR="00287CED" w:rsidRPr="00287CED" w:rsidRDefault="00287CED" w:rsidP="00287CED">
      <w:pPr>
        <w:rPr>
          <w:u w:val="single"/>
        </w:rPr>
      </w:pPr>
      <w:r w:rsidRPr="00287CED">
        <w:rPr>
          <w:u w:val="single"/>
        </w:rPr>
        <w:t>Barriers / Concerns identified since October:</w:t>
      </w:r>
    </w:p>
    <w:p w:rsidR="00287CED" w:rsidRPr="00287CED" w:rsidRDefault="00287CED" w:rsidP="00287CED">
      <w:pPr>
        <w:pStyle w:val="ListParagraph"/>
        <w:numPr>
          <w:ilvl w:val="0"/>
          <w:numId w:val="5"/>
        </w:numPr>
      </w:pPr>
      <w:r w:rsidRPr="00287CED">
        <w:t xml:space="preserve">Independent Service Coordinating Agencies are not able to respond, either by phone or email in a reasonable time to requests made by families &amp; individuals they serve.  It is not uncommon for me to speak to people/agencies who share they never hear back from the local ISC. </w:t>
      </w:r>
    </w:p>
    <w:p w:rsidR="00287CED" w:rsidRPr="00287CED" w:rsidRDefault="00287CED" w:rsidP="00287CED">
      <w:pPr>
        <w:pStyle w:val="ListParagraph"/>
        <w:numPr>
          <w:ilvl w:val="1"/>
          <w:numId w:val="4"/>
        </w:numPr>
        <w:spacing w:after="0" w:line="240" w:lineRule="auto"/>
        <w:rPr>
          <w:rFonts w:cs="Times New Roman"/>
          <w:b/>
          <w:u w:val="single"/>
        </w:rPr>
      </w:pPr>
      <w:r w:rsidRPr="00287CED">
        <w:rPr>
          <w:rFonts w:eastAsia="Times New Roman" w:cs="Times New Roman"/>
        </w:rPr>
        <w:t>It is concerning an individual must perform/demonstrate a skill that would not be expected of any of the non-disabled adults around the table working on the ISP.  Meaning we have a greater expectation of performance for the individual who qualifies for developmental disability services than we do of ourselves!  (This same disability manner of thinking permeates our education system for those students receiving services under IDEA.  It was alarming to also experience in the adult system.)</w:t>
      </w:r>
    </w:p>
    <w:p w:rsidR="00287CED" w:rsidRPr="00287CED" w:rsidRDefault="00287CED" w:rsidP="00287CED">
      <w:pPr>
        <w:pStyle w:val="ListParagraph"/>
        <w:numPr>
          <w:ilvl w:val="1"/>
          <w:numId w:val="4"/>
        </w:numPr>
        <w:spacing w:after="0" w:line="240" w:lineRule="auto"/>
        <w:rPr>
          <w:rFonts w:eastAsia="Times New Roman" w:cs="Times New Roman"/>
        </w:rPr>
      </w:pPr>
      <w:r w:rsidRPr="00287CED">
        <w:rPr>
          <w:rFonts w:eastAsia="Times New Roman" w:cs="Times New Roman"/>
        </w:rPr>
        <w:t>One big challenge of the SHO Pilot Project (May Building) is keeping the local “system people” thinking positively and encouraging families/self-advocates on their supported housing choices.  System change is always difficult.</w:t>
      </w:r>
    </w:p>
    <w:p w:rsidR="009D79F3" w:rsidRPr="002A3CE0" w:rsidRDefault="00287CED" w:rsidP="00292554">
      <w:pPr>
        <w:pStyle w:val="ListParagraph"/>
        <w:numPr>
          <w:ilvl w:val="1"/>
          <w:numId w:val="4"/>
        </w:numPr>
        <w:tabs>
          <w:tab w:val="left" w:pos="810"/>
        </w:tabs>
        <w:spacing w:after="0" w:line="240" w:lineRule="auto"/>
      </w:pPr>
      <w:r w:rsidRPr="002A3CE0">
        <w:rPr>
          <w:rFonts w:eastAsia="Times New Roman" w:cs="Times New Roman"/>
        </w:rPr>
        <w:t xml:space="preserve">There is a great need for more affordable, accessible housing.  The Division of Developmental Disabilities should mandate in order to do business with the state a provider MUST offer “x” number of accessible units based on their total number of units available.  </w:t>
      </w:r>
    </w:p>
    <w:p w:rsidR="002A3CE0" w:rsidRDefault="002A3CE0" w:rsidP="002A3CE0">
      <w:pPr>
        <w:pStyle w:val="ListParagraph"/>
        <w:tabs>
          <w:tab w:val="left" w:pos="810"/>
        </w:tabs>
        <w:spacing w:after="0" w:line="240" w:lineRule="auto"/>
        <w:ind w:left="810"/>
      </w:pPr>
    </w:p>
    <w:p w:rsidR="00157476" w:rsidRPr="00157476" w:rsidRDefault="00157476" w:rsidP="00292554">
      <w:r>
        <w:rPr>
          <w:b/>
        </w:rPr>
        <w:t xml:space="preserve">PUBLIC COMMENTS:  </w:t>
      </w:r>
      <w:r>
        <w:t xml:space="preserve">Ruthann </w:t>
      </w:r>
      <w:proofErr w:type="spellStart"/>
      <w:r>
        <w:t>Sikora</w:t>
      </w:r>
      <w:proofErr w:type="spellEnd"/>
      <w:r>
        <w:t xml:space="preserve"> stated that families who submit packets which are denied by service provider do not learn why the packet was not accepted.  She suggested that the Division require providers to state in the </w:t>
      </w:r>
      <w:r w:rsidR="002A3CE0">
        <w:t xml:space="preserve">DDPAS-10 why an individual was not accepted for services.  </w:t>
      </w:r>
      <w:r>
        <w:t xml:space="preserve"> </w:t>
      </w:r>
    </w:p>
    <w:p w:rsidR="00050471" w:rsidRDefault="00050471" w:rsidP="0005299A">
      <w:pPr>
        <w:shd w:val="clear" w:color="auto" w:fill="FFFFFF"/>
      </w:pPr>
      <w:r>
        <w:rPr>
          <w:b/>
        </w:rPr>
        <w:t xml:space="preserve">NEXT MEETING:  </w:t>
      </w:r>
      <w:r>
        <w:t xml:space="preserve">The next meeting will be from 1 to 3 p.m. on </w:t>
      </w:r>
      <w:r w:rsidR="002630A6">
        <w:t>Tuesday</w:t>
      </w:r>
      <w:r w:rsidR="00292554">
        <w:t xml:space="preserve">, </w:t>
      </w:r>
      <w:r w:rsidR="002630A6">
        <w:t>April 12</w:t>
      </w:r>
      <w:r w:rsidR="00292554">
        <w:t>, 2016.  We will meet in</w:t>
      </w:r>
      <w:r w:rsidR="002630A6">
        <w:t xml:space="preserve"> the 2</w:t>
      </w:r>
      <w:r w:rsidR="00D36727">
        <w:t>A</w:t>
      </w:r>
      <w:r w:rsidR="00177F8E">
        <w:t xml:space="preserve"> C</w:t>
      </w:r>
      <w:r w:rsidR="00134511">
        <w:t xml:space="preserve">onference </w:t>
      </w:r>
      <w:r w:rsidR="002630A6">
        <w:t xml:space="preserve">Room </w:t>
      </w:r>
      <w:r w:rsidR="00177F8E">
        <w:t xml:space="preserve">in </w:t>
      </w:r>
      <w:r>
        <w:t xml:space="preserve">the Harris Building and the </w:t>
      </w:r>
      <w:r w:rsidR="002630A6">
        <w:t>Think Tank on the 7</w:t>
      </w:r>
      <w:r w:rsidR="002630A6" w:rsidRPr="002630A6">
        <w:rPr>
          <w:vertAlign w:val="superscript"/>
        </w:rPr>
        <w:t>th</w:t>
      </w:r>
      <w:r w:rsidR="002630A6">
        <w:t xml:space="preserve"> </w:t>
      </w:r>
      <w:r w:rsidR="00177F8E">
        <w:t xml:space="preserve">Floor </w:t>
      </w:r>
      <w:r w:rsidR="002630A6">
        <w:t xml:space="preserve">of </w:t>
      </w:r>
      <w:r>
        <w:t>the Clinton Building.</w:t>
      </w:r>
    </w:p>
    <w:p w:rsidR="008B0BC0" w:rsidRDefault="00050471" w:rsidP="00D24428">
      <w:pPr>
        <w:shd w:val="clear" w:color="auto" w:fill="FFFFFF"/>
      </w:pPr>
      <w:r>
        <w:rPr>
          <w:b/>
        </w:rPr>
        <w:t xml:space="preserve">QUESTIONS OR COMMENTS:  </w:t>
      </w:r>
      <w:r>
        <w:t>For questions or comments, please contact Dave Adden</w:t>
      </w:r>
      <w:r w:rsidR="00F84042">
        <w:t xml:space="preserve">: </w:t>
      </w:r>
      <w:r>
        <w:t xml:space="preserve"> (217) 524-0848 or Dave.Adden@Illinois.gov.</w:t>
      </w:r>
    </w:p>
    <w:sectPr w:rsidR="008B0BC0" w:rsidSect="004333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12" w:rsidRDefault="00F60912" w:rsidP="007220BE">
      <w:pPr>
        <w:spacing w:after="0" w:line="240" w:lineRule="auto"/>
      </w:pPr>
      <w:r>
        <w:separator/>
      </w:r>
    </w:p>
  </w:endnote>
  <w:endnote w:type="continuationSeparator" w:id="0">
    <w:p w:rsidR="00F60912" w:rsidRDefault="00F60912" w:rsidP="0072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829"/>
      <w:docPartObj>
        <w:docPartGallery w:val="Page Numbers (Bottom of Page)"/>
        <w:docPartUnique/>
      </w:docPartObj>
    </w:sdtPr>
    <w:sdtEndPr/>
    <w:sdtContent>
      <w:p w:rsidR="00F60912" w:rsidRDefault="00561306">
        <w:pPr>
          <w:pStyle w:val="Footer"/>
          <w:jc w:val="center"/>
        </w:pPr>
        <w:r>
          <w:fldChar w:fldCharType="begin"/>
        </w:r>
        <w:r>
          <w:instrText xml:space="preserve"> PAGE   \* MERGEFORMAT </w:instrText>
        </w:r>
        <w:r>
          <w:fldChar w:fldCharType="separate"/>
        </w:r>
        <w:r w:rsidR="00A357FA">
          <w:rPr>
            <w:noProof/>
          </w:rPr>
          <w:t>2</w:t>
        </w:r>
        <w:r>
          <w:rPr>
            <w:noProof/>
          </w:rPr>
          <w:fldChar w:fldCharType="end"/>
        </w:r>
      </w:p>
    </w:sdtContent>
  </w:sdt>
  <w:p w:rsidR="00F60912" w:rsidRDefault="00F60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12" w:rsidRDefault="00F60912" w:rsidP="007220BE">
      <w:pPr>
        <w:spacing w:after="0" w:line="240" w:lineRule="auto"/>
      </w:pPr>
      <w:r>
        <w:separator/>
      </w:r>
    </w:p>
  </w:footnote>
  <w:footnote w:type="continuationSeparator" w:id="0">
    <w:p w:rsidR="00F60912" w:rsidRDefault="00F60912" w:rsidP="00722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B7C"/>
    <w:multiLevelType w:val="hybridMultilevel"/>
    <w:tmpl w:val="A4C83B7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1D003844"/>
    <w:multiLevelType w:val="hybridMultilevel"/>
    <w:tmpl w:val="9BE2B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F43AD"/>
    <w:multiLevelType w:val="hybridMultilevel"/>
    <w:tmpl w:val="2A8E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A2D3B"/>
    <w:multiLevelType w:val="hybridMultilevel"/>
    <w:tmpl w:val="D99E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7386C"/>
    <w:multiLevelType w:val="multilevel"/>
    <w:tmpl w:val="AFE8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70"/>
    <w:rsid w:val="000071BD"/>
    <w:rsid w:val="00030540"/>
    <w:rsid w:val="00031FF4"/>
    <w:rsid w:val="00035979"/>
    <w:rsid w:val="00041FC7"/>
    <w:rsid w:val="00044054"/>
    <w:rsid w:val="00050471"/>
    <w:rsid w:val="0005299A"/>
    <w:rsid w:val="000558D6"/>
    <w:rsid w:val="0006247C"/>
    <w:rsid w:val="000630F9"/>
    <w:rsid w:val="0006366E"/>
    <w:rsid w:val="00063A6B"/>
    <w:rsid w:val="00063F20"/>
    <w:rsid w:val="00064BC8"/>
    <w:rsid w:val="00067705"/>
    <w:rsid w:val="00076261"/>
    <w:rsid w:val="00081199"/>
    <w:rsid w:val="0008360F"/>
    <w:rsid w:val="00085245"/>
    <w:rsid w:val="00097A83"/>
    <w:rsid w:val="000A3483"/>
    <w:rsid w:val="000A52C0"/>
    <w:rsid w:val="000C1AB5"/>
    <w:rsid w:val="000C69F1"/>
    <w:rsid w:val="000C75D0"/>
    <w:rsid w:val="000E42E5"/>
    <w:rsid w:val="000E4C37"/>
    <w:rsid w:val="000F01BD"/>
    <w:rsid w:val="000F2B00"/>
    <w:rsid w:val="000F51DC"/>
    <w:rsid w:val="00110691"/>
    <w:rsid w:val="0012364C"/>
    <w:rsid w:val="001239FF"/>
    <w:rsid w:val="00127583"/>
    <w:rsid w:val="00134511"/>
    <w:rsid w:val="0013540B"/>
    <w:rsid w:val="00151091"/>
    <w:rsid w:val="00152193"/>
    <w:rsid w:val="00153F38"/>
    <w:rsid w:val="00157476"/>
    <w:rsid w:val="001658EB"/>
    <w:rsid w:val="00166AA1"/>
    <w:rsid w:val="00170DF9"/>
    <w:rsid w:val="001723D0"/>
    <w:rsid w:val="0017346C"/>
    <w:rsid w:val="00173C40"/>
    <w:rsid w:val="00176D92"/>
    <w:rsid w:val="00177F8E"/>
    <w:rsid w:val="00182FF2"/>
    <w:rsid w:val="0018442F"/>
    <w:rsid w:val="00191C56"/>
    <w:rsid w:val="00194CBF"/>
    <w:rsid w:val="00194DAB"/>
    <w:rsid w:val="001A1008"/>
    <w:rsid w:val="001A405F"/>
    <w:rsid w:val="001A50D4"/>
    <w:rsid w:val="001A67A0"/>
    <w:rsid w:val="001A7443"/>
    <w:rsid w:val="001B76E4"/>
    <w:rsid w:val="001C0452"/>
    <w:rsid w:val="001C7EE5"/>
    <w:rsid w:val="001D1D07"/>
    <w:rsid w:val="001E0FE8"/>
    <w:rsid w:val="001E73D5"/>
    <w:rsid w:val="001E7D0C"/>
    <w:rsid w:val="001F0607"/>
    <w:rsid w:val="0020100D"/>
    <w:rsid w:val="00202C4B"/>
    <w:rsid w:val="00216770"/>
    <w:rsid w:val="00220579"/>
    <w:rsid w:val="00224AB7"/>
    <w:rsid w:val="002250EF"/>
    <w:rsid w:val="00226EDF"/>
    <w:rsid w:val="00237B8A"/>
    <w:rsid w:val="00237DB7"/>
    <w:rsid w:val="00247733"/>
    <w:rsid w:val="0025076B"/>
    <w:rsid w:val="00254A9E"/>
    <w:rsid w:val="002630A6"/>
    <w:rsid w:val="00263C41"/>
    <w:rsid w:val="002663D9"/>
    <w:rsid w:val="00275DA0"/>
    <w:rsid w:val="00287CED"/>
    <w:rsid w:val="00292554"/>
    <w:rsid w:val="00294A7B"/>
    <w:rsid w:val="0029688A"/>
    <w:rsid w:val="002A1121"/>
    <w:rsid w:val="002A1EE2"/>
    <w:rsid w:val="002A3CE0"/>
    <w:rsid w:val="002A511C"/>
    <w:rsid w:val="002A58E3"/>
    <w:rsid w:val="002B1E4B"/>
    <w:rsid w:val="002B294A"/>
    <w:rsid w:val="002B35DC"/>
    <w:rsid w:val="002B4A92"/>
    <w:rsid w:val="002B5FEA"/>
    <w:rsid w:val="002C1343"/>
    <w:rsid w:val="002C3634"/>
    <w:rsid w:val="002C5340"/>
    <w:rsid w:val="002D140E"/>
    <w:rsid w:val="002D387A"/>
    <w:rsid w:val="002E3232"/>
    <w:rsid w:val="002E4A4F"/>
    <w:rsid w:val="00306BA5"/>
    <w:rsid w:val="003145DE"/>
    <w:rsid w:val="00315F97"/>
    <w:rsid w:val="00317E0A"/>
    <w:rsid w:val="00317F8B"/>
    <w:rsid w:val="00322268"/>
    <w:rsid w:val="00322C74"/>
    <w:rsid w:val="00326A8C"/>
    <w:rsid w:val="00327E53"/>
    <w:rsid w:val="00331E23"/>
    <w:rsid w:val="00335778"/>
    <w:rsid w:val="00336694"/>
    <w:rsid w:val="003433B5"/>
    <w:rsid w:val="003552A3"/>
    <w:rsid w:val="003627F4"/>
    <w:rsid w:val="00365AD3"/>
    <w:rsid w:val="00374545"/>
    <w:rsid w:val="003747BA"/>
    <w:rsid w:val="00375BA0"/>
    <w:rsid w:val="00380CBE"/>
    <w:rsid w:val="00383795"/>
    <w:rsid w:val="003869DE"/>
    <w:rsid w:val="003874E3"/>
    <w:rsid w:val="00387552"/>
    <w:rsid w:val="003A7AC6"/>
    <w:rsid w:val="003B3825"/>
    <w:rsid w:val="003B540A"/>
    <w:rsid w:val="003C0B24"/>
    <w:rsid w:val="003C5EA9"/>
    <w:rsid w:val="003C7F99"/>
    <w:rsid w:val="003D0C46"/>
    <w:rsid w:val="003E3282"/>
    <w:rsid w:val="003E7805"/>
    <w:rsid w:val="003F18E1"/>
    <w:rsid w:val="003F2094"/>
    <w:rsid w:val="003F78D5"/>
    <w:rsid w:val="00405703"/>
    <w:rsid w:val="00405AB0"/>
    <w:rsid w:val="00405E0F"/>
    <w:rsid w:val="00406C90"/>
    <w:rsid w:val="004126A8"/>
    <w:rsid w:val="00433364"/>
    <w:rsid w:val="004408AA"/>
    <w:rsid w:val="00452C04"/>
    <w:rsid w:val="00453091"/>
    <w:rsid w:val="00453849"/>
    <w:rsid w:val="0045795B"/>
    <w:rsid w:val="00460005"/>
    <w:rsid w:val="00464865"/>
    <w:rsid w:val="00467BB9"/>
    <w:rsid w:val="004723DE"/>
    <w:rsid w:val="00476507"/>
    <w:rsid w:val="0048040B"/>
    <w:rsid w:val="00481A28"/>
    <w:rsid w:val="00490DAA"/>
    <w:rsid w:val="00491494"/>
    <w:rsid w:val="004A1474"/>
    <w:rsid w:val="004A28A3"/>
    <w:rsid w:val="004A4C65"/>
    <w:rsid w:val="004A7886"/>
    <w:rsid w:val="004C1177"/>
    <w:rsid w:val="004C23D2"/>
    <w:rsid w:val="004C3600"/>
    <w:rsid w:val="004D1B57"/>
    <w:rsid w:val="004D71C7"/>
    <w:rsid w:val="004E1F29"/>
    <w:rsid w:val="004F416D"/>
    <w:rsid w:val="00516783"/>
    <w:rsid w:val="00521870"/>
    <w:rsid w:val="00523AF1"/>
    <w:rsid w:val="005442F9"/>
    <w:rsid w:val="005505D2"/>
    <w:rsid w:val="00561306"/>
    <w:rsid w:val="00561352"/>
    <w:rsid w:val="0056250A"/>
    <w:rsid w:val="005663AD"/>
    <w:rsid w:val="00571231"/>
    <w:rsid w:val="00574C16"/>
    <w:rsid w:val="00577FCB"/>
    <w:rsid w:val="005817AF"/>
    <w:rsid w:val="00583F5B"/>
    <w:rsid w:val="00585842"/>
    <w:rsid w:val="00585AEA"/>
    <w:rsid w:val="00597EAC"/>
    <w:rsid w:val="005B767A"/>
    <w:rsid w:val="005D05AD"/>
    <w:rsid w:val="005D1B6D"/>
    <w:rsid w:val="005E6EFF"/>
    <w:rsid w:val="005F4153"/>
    <w:rsid w:val="006007F1"/>
    <w:rsid w:val="00607988"/>
    <w:rsid w:val="00614CB5"/>
    <w:rsid w:val="006159EF"/>
    <w:rsid w:val="006160B7"/>
    <w:rsid w:val="006173A9"/>
    <w:rsid w:val="00623D29"/>
    <w:rsid w:val="006240B6"/>
    <w:rsid w:val="00624136"/>
    <w:rsid w:val="0062483C"/>
    <w:rsid w:val="006259A4"/>
    <w:rsid w:val="0063311F"/>
    <w:rsid w:val="006377D1"/>
    <w:rsid w:val="00652FE5"/>
    <w:rsid w:val="00656FB7"/>
    <w:rsid w:val="00665D23"/>
    <w:rsid w:val="00671DA9"/>
    <w:rsid w:val="00674AAD"/>
    <w:rsid w:val="006757C5"/>
    <w:rsid w:val="00680279"/>
    <w:rsid w:val="00681F8E"/>
    <w:rsid w:val="006B575A"/>
    <w:rsid w:val="006B5CC4"/>
    <w:rsid w:val="006C5F9A"/>
    <w:rsid w:val="006D5985"/>
    <w:rsid w:val="006D6EA4"/>
    <w:rsid w:val="006E28CD"/>
    <w:rsid w:val="006E2BEA"/>
    <w:rsid w:val="006E4B61"/>
    <w:rsid w:val="006E5E5C"/>
    <w:rsid w:val="00714C90"/>
    <w:rsid w:val="00720A51"/>
    <w:rsid w:val="00720F42"/>
    <w:rsid w:val="007220BE"/>
    <w:rsid w:val="00722603"/>
    <w:rsid w:val="00734D5A"/>
    <w:rsid w:val="00771313"/>
    <w:rsid w:val="00780E6B"/>
    <w:rsid w:val="0078653D"/>
    <w:rsid w:val="0079217F"/>
    <w:rsid w:val="007A1E29"/>
    <w:rsid w:val="007A61A2"/>
    <w:rsid w:val="007A77DF"/>
    <w:rsid w:val="007A7D81"/>
    <w:rsid w:val="007B2342"/>
    <w:rsid w:val="007B3733"/>
    <w:rsid w:val="007B6255"/>
    <w:rsid w:val="007C11B4"/>
    <w:rsid w:val="007C2B28"/>
    <w:rsid w:val="007C43E4"/>
    <w:rsid w:val="007C5D69"/>
    <w:rsid w:val="007D4AA7"/>
    <w:rsid w:val="007E105B"/>
    <w:rsid w:val="007E6263"/>
    <w:rsid w:val="007F0172"/>
    <w:rsid w:val="007F7F27"/>
    <w:rsid w:val="0080198F"/>
    <w:rsid w:val="00802CAE"/>
    <w:rsid w:val="00803080"/>
    <w:rsid w:val="00805BFB"/>
    <w:rsid w:val="00806D9B"/>
    <w:rsid w:val="00836AD7"/>
    <w:rsid w:val="00845DBD"/>
    <w:rsid w:val="00852EEE"/>
    <w:rsid w:val="0085515D"/>
    <w:rsid w:val="00867226"/>
    <w:rsid w:val="0087408A"/>
    <w:rsid w:val="008858EA"/>
    <w:rsid w:val="00886ED1"/>
    <w:rsid w:val="00893A83"/>
    <w:rsid w:val="00895E75"/>
    <w:rsid w:val="00897A47"/>
    <w:rsid w:val="008A3CA9"/>
    <w:rsid w:val="008B0BC0"/>
    <w:rsid w:val="008D48B8"/>
    <w:rsid w:val="008E33E2"/>
    <w:rsid w:val="008F78DF"/>
    <w:rsid w:val="00900A6B"/>
    <w:rsid w:val="00913A78"/>
    <w:rsid w:val="009151B7"/>
    <w:rsid w:val="0092308C"/>
    <w:rsid w:val="0092442C"/>
    <w:rsid w:val="009342D0"/>
    <w:rsid w:val="009351C4"/>
    <w:rsid w:val="00935F9F"/>
    <w:rsid w:val="00940AE5"/>
    <w:rsid w:val="00944291"/>
    <w:rsid w:val="009518E8"/>
    <w:rsid w:val="00962FB5"/>
    <w:rsid w:val="00971F2B"/>
    <w:rsid w:val="00977F59"/>
    <w:rsid w:val="00986791"/>
    <w:rsid w:val="009B7C70"/>
    <w:rsid w:val="009C51F1"/>
    <w:rsid w:val="009C74AB"/>
    <w:rsid w:val="009D4A91"/>
    <w:rsid w:val="009D79F3"/>
    <w:rsid w:val="009E28B2"/>
    <w:rsid w:val="009E2FBF"/>
    <w:rsid w:val="00A0363E"/>
    <w:rsid w:val="00A168AE"/>
    <w:rsid w:val="00A16E04"/>
    <w:rsid w:val="00A217B9"/>
    <w:rsid w:val="00A23CF6"/>
    <w:rsid w:val="00A24E9A"/>
    <w:rsid w:val="00A357FA"/>
    <w:rsid w:val="00A439AC"/>
    <w:rsid w:val="00A50FF7"/>
    <w:rsid w:val="00A517F2"/>
    <w:rsid w:val="00A528B4"/>
    <w:rsid w:val="00A57867"/>
    <w:rsid w:val="00A617AE"/>
    <w:rsid w:val="00A64959"/>
    <w:rsid w:val="00A70DFD"/>
    <w:rsid w:val="00A716FD"/>
    <w:rsid w:val="00A75FB2"/>
    <w:rsid w:val="00A83E9E"/>
    <w:rsid w:val="00A9479D"/>
    <w:rsid w:val="00A9497A"/>
    <w:rsid w:val="00AA25AE"/>
    <w:rsid w:val="00AC071D"/>
    <w:rsid w:val="00AC6129"/>
    <w:rsid w:val="00AF3977"/>
    <w:rsid w:val="00AF567C"/>
    <w:rsid w:val="00AF627B"/>
    <w:rsid w:val="00B02CFF"/>
    <w:rsid w:val="00B069F0"/>
    <w:rsid w:val="00B06B73"/>
    <w:rsid w:val="00B12D43"/>
    <w:rsid w:val="00B34B51"/>
    <w:rsid w:val="00B41457"/>
    <w:rsid w:val="00B45259"/>
    <w:rsid w:val="00B45B70"/>
    <w:rsid w:val="00B53B4D"/>
    <w:rsid w:val="00B77E75"/>
    <w:rsid w:val="00B815A6"/>
    <w:rsid w:val="00B914F7"/>
    <w:rsid w:val="00B938C1"/>
    <w:rsid w:val="00BA6207"/>
    <w:rsid w:val="00BA71C1"/>
    <w:rsid w:val="00BB0BC7"/>
    <w:rsid w:val="00BB0DF4"/>
    <w:rsid w:val="00BB2147"/>
    <w:rsid w:val="00BC0FB3"/>
    <w:rsid w:val="00BC147B"/>
    <w:rsid w:val="00BC5F5B"/>
    <w:rsid w:val="00BC6374"/>
    <w:rsid w:val="00BE0ACE"/>
    <w:rsid w:val="00BF0426"/>
    <w:rsid w:val="00BF1B8A"/>
    <w:rsid w:val="00BF5902"/>
    <w:rsid w:val="00BF63CC"/>
    <w:rsid w:val="00C11071"/>
    <w:rsid w:val="00C15E4D"/>
    <w:rsid w:val="00C17366"/>
    <w:rsid w:val="00C24390"/>
    <w:rsid w:val="00C36458"/>
    <w:rsid w:val="00C405BA"/>
    <w:rsid w:val="00C46568"/>
    <w:rsid w:val="00C603CA"/>
    <w:rsid w:val="00C6238D"/>
    <w:rsid w:val="00C63F27"/>
    <w:rsid w:val="00C658B8"/>
    <w:rsid w:val="00C70648"/>
    <w:rsid w:val="00C7232B"/>
    <w:rsid w:val="00C82A39"/>
    <w:rsid w:val="00C851CD"/>
    <w:rsid w:val="00C903F9"/>
    <w:rsid w:val="00CA4924"/>
    <w:rsid w:val="00CA6A5B"/>
    <w:rsid w:val="00CB314C"/>
    <w:rsid w:val="00CB3779"/>
    <w:rsid w:val="00CB4D6F"/>
    <w:rsid w:val="00CC19C3"/>
    <w:rsid w:val="00CC4116"/>
    <w:rsid w:val="00CC63D3"/>
    <w:rsid w:val="00CC669D"/>
    <w:rsid w:val="00CD60D8"/>
    <w:rsid w:val="00CD6B04"/>
    <w:rsid w:val="00CE76B9"/>
    <w:rsid w:val="00CF0207"/>
    <w:rsid w:val="00D0039D"/>
    <w:rsid w:val="00D027FE"/>
    <w:rsid w:val="00D04EF9"/>
    <w:rsid w:val="00D13174"/>
    <w:rsid w:val="00D222E4"/>
    <w:rsid w:val="00D24428"/>
    <w:rsid w:val="00D244D9"/>
    <w:rsid w:val="00D31B8D"/>
    <w:rsid w:val="00D3274B"/>
    <w:rsid w:val="00D36727"/>
    <w:rsid w:val="00D44AF1"/>
    <w:rsid w:val="00D45A31"/>
    <w:rsid w:val="00D5036B"/>
    <w:rsid w:val="00D532F6"/>
    <w:rsid w:val="00D6080D"/>
    <w:rsid w:val="00D6497C"/>
    <w:rsid w:val="00D66FB5"/>
    <w:rsid w:val="00D70529"/>
    <w:rsid w:val="00D77EAA"/>
    <w:rsid w:val="00D81469"/>
    <w:rsid w:val="00D8346C"/>
    <w:rsid w:val="00D852C3"/>
    <w:rsid w:val="00D85E35"/>
    <w:rsid w:val="00D870FD"/>
    <w:rsid w:val="00D9149D"/>
    <w:rsid w:val="00DA6C34"/>
    <w:rsid w:val="00DB16AF"/>
    <w:rsid w:val="00DB3D35"/>
    <w:rsid w:val="00DB3DBA"/>
    <w:rsid w:val="00DB424F"/>
    <w:rsid w:val="00DB43E4"/>
    <w:rsid w:val="00DB4B80"/>
    <w:rsid w:val="00DB64D2"/>
    <w:rsid w:val="00DC1B3D"/>
    <w:rsid w:val="00DE01D3"/>
    <w:rsid w:val="00DE6BD3"/>
    <w:rsid w:val="00DF3A49"/>
    <w:rsid w:val="00E0026E"/>
    <w:rsid w:val="00E10FC1"/>
    <w:rsid w:val="00E30819"/>
    <w:rsid w:val="00E329A0"/>
    <w:rsid w:val="00E360E6"/>
    <w:rsid w:val="00E40F50"/>
    <w:rsid w:val="00E40FE6"/>
    <w:rsid w:val="00E41DD0"/>
    <w:rsid w:val="00E4208A"/>
    <w:rsid w:val="00E42861"/>
    <w:rsid w:val="00E43154"/>
    <w:rsid w:val="00E6113D"/>
    <w:rsid w:val="00E65725"/>
    <w:rsid w:val="00E70C88"/>
    <w:rsid w:val="00E74511"/>
    <w:rsid w:val="00E8272F"/>
    <w:rsid w:val="00E878B4"/>
    <w:rsid w:val="00E9046A"/>
    <w:rsid w:val="00E91206"/>
    <w:rsid w:val="00E93794"/>
    <w:rsid w:val="00E9621F"/>
    <w:rsid w:val="00EA1CFC"/>
    <w:rsid w:val="00EA2785"/>
    <w:rsid w:val="00EA3903"/>
    <w:rsid w:val="00EB20D1"/>
    <w:rsid w:val="00EB35A0"/>
    <w:rsid w:val="00EC2714"/>
    <w:rsid w:val="00EC30B2"/>
    <w:rsid w:val="00EC3106"/>
    <w:rsid w:val="00EC42A8"/>
    <w:rsid w:val="00EC7735"/>
    <w:rsid w:val="00ED109E"/>
    <w:rsid w:val="00ED35F3"/>
    <w:rsid w:val="00ED46EA"/>
    <w:rsid w:val="00F12273"/>
    <w:rsid w:val="00F13117"/>
    <w:rsid w:val="00F17803"/>
    <w:rsid w:val="00F2091E"/>
    <w:rsid w:val="00F2175F"/>
    <w:rsid w:val="00F21E45"/>
    <w:rsid w:val="00F26DC7"/>
    <w:rsid w:val="00F37CE6"/>
    <w:rsid w:val="00F44CCB"/>
    <w:rsid w:val="00F52D38"/>
    <w:rsid w:val="00F5402D"/>
    <w:rsid w:val="00F60912"/>
    <w:rsid w:val="00F70692"/>
    <w:rsid w:val="00F71661"/>
    <w:rsid w:val="00F81F55"/>
    <w:rsid w:val="00F84042"/>
    <w:rsid w:val="00F86A69"/>
    <w:rsid w:val="00F964B8"/>
    <w:rsid w:val="00FA0C86"/>
    <w:rsid w:val="00FB358D"/>
    <w:rsid w:val="00FF2A5E"/>
    <w:rsid w:val="00FF3B37"/>
    <w:rsid w:val="00FF5723"/>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A83"/>
    <w:rPr>
      <w:color w:val="0000FF"/>
      <w:u w:val="single"/>
    </w:rPr>
  </w:style>
  <w:style w:type="character" w:customStyle="1" w:styleId="yui372361372414224435436">
    <w:name w:val="yui_3_7_2_36_1372414224435_436"/>
    <w:basedOn w:val="DefaultParagraphFont"/>
    <w:rsid w:val="00893A83"/>
  </w:style>
  <w:style w:type="character" w:customStyle="1" w:styleId="yui372361372414224435444">
    <w:name w:val="yui_3_7_2_36_1372414224435_444"/>
    <w:basedOn w:val="DefaultParagraphFont"/>
    <w:rsid w:val="00893A83"/>
  </w:style>
  <w:style w:type="paragraph" w:styleId="NormalWeb">
    <w:name w:val="Normal (Web)"/>
    <w:basedOn w:val="Normal"/>
    <w:uiPriority w:val="99"/>
    <w:unhideWhenUsed/>
    <w:rsid w:val="00893A83"/>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72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0BE"/>
  </w:style>
  <w:style w:type="paragraph" w:styleId="Footer">
    <w:name w:val="footer"/>
    <w:basedOn w:val="Normal"/>
    <w:link w:val="FooterChar"/>
    <w:uiPriority w:val="99"/>
    <w:unhideWhenUsed/>
    <w:rsid w:val="0072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BE"/>
  </w:style>
  <w:style w:type="character" w:styleId="FollowedHyperlink">
    <w:name w:val="FollowedHyperlink"/>
    <w:basedOn w:val="DefaultParagraphFont"/>
    <w:uiPriority w:val="99"/>
    <w:semiHidden/>
    <w:unhideWhenUsed/>
    <w:rsid w:val="002D387A"/>
    <w:rPr>
      <w:color w:val="800080" w:themeColor="followedHyperlink"/>
      <w:u w:val="single"/>
    </w:rPr>
  </w:style>
  <w:style w:type="paragraph" w:styleId="ListParagraph">
    <w:name w:val="List Paragraph"/>
    <w:basedOn w:val="Normal"/>
    <w:uiPriority w:val="34"/>
    <w:qFormat/>
    <w:rsid w:val="00433364"/>
    <w:pPr>
      <w:ind w:left="720"/>
      <w:contextualSpacing/>
    </w:pPr>
  </w:style>
  <w:style w:type="paragraph" w:customStyle="1" w:styleId="Default">
    <w:name w:val="Default"/>
    <w:rsid w:val="00714C90"/>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CB314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
    <w:name w:val="mark"/>
    <w:basedOn w:val="DefaultParagraphFont"/>
    <w:rsid w:val="007F0172"/>
  </w:style>
  <w:style w:type="paragraph" w:styleId="NoSpacing">
    <w:name w:val="No Spacing"/>
    <w:uiPriority w:val="1"/>
    <w:qFormat/>
    <w:rsid w:val="007A61A2"/>
    <w:pPr>
      <w:spacing w:after="0" w:line="240" w:lineRule="auto"/>
    </w:pPr>
  </w:style>
  <w:style w:type="character" w:styleId="Strong">
    <w:name w:val="Strong"/>
    <w:basedOn w:val="DefaultParagraphFont"/>
    <w:uiPriority w:val="22"/>
    <w:qFormat/>
    <w:rsid w:val="00224A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A83"/>
    <w:rPr>
      <w:color w:val="0000FF"/>
      <w:u w:val="single"/>
    </w:rPr>
  </w:style>
  <w:style w:type="character" w:customStyle="1" w:styleId="yui372361372414224435436">
    <w:name w:val="yui_3_7_2_36_1372414224435_436"/>
    <w:basedOn w:val="DefaultParagraphFont"/>
    <w:rsid w:val="00893A83"/>
  </w:style>
  <w:style w:type="character" w:customStyle="1" w:styleId="yui372361372414224435444">
    <w:name w:val="yui_3_7_2_36_1372414224435_444"/>
    <w:basedOn w:val="DefaultParagraphFont"/>
    <w:rsid w:val="00893A83"/>
  </w:style>
  <w:style w:type="paragraph" w:styleId="NormalWeb">
    <w:name w:val="Normal (Web)"/>
    <w:basedOn w:val="Normal"/>
    <w:uiPriority w:val="99"/>
    <w:unhideWhenUsed/>
    <w:rsid w:val="00893A83"/>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72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0BE"/>
  </w:style>
  <w:style w:type="paragraph" w:styleId="Footer">
    <w:name w:val="footer"/>
    <w:basedOn w:val="Normal"/>
    <w:link w:val="FooterChar"/>
    <w:uiPriority w:val="99"/>
    <w:unhideWhenUsed/>
    <w:rsid w:val="0072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BE"/>
  </w:style>
  <w:style w:type="character" w:styleId="FollowedHyperlink">
    <w:name w:val="FollowedHyperlink"/>
    <w:basedOn w:val="DefaultParagraphFont"/>
    <w:uiPriority w:val="99"/>
    <w:semiHidden/>
    <w:unhideWhenUsed/>
    <w:rsid w:val="002D387A"/>
    <w:rPr>
      <w:color w:val="800080" w:themeColor="followedHyperlink"/>
      <w:u w:val="single"/>
    </w:rPr>
  </w:style>
  <w:style w:type="paragraph" w:styleId="ListParagraph">
    <w:name w:val="List Paragraph"/>
    <w:basedOn w:val="Normal"/>
    <w:uiPriority w:val="34"/>
    <w:qFormat/>
    <w:rsid w:val="00433364"/>
    <w:pPr>
      <w:ind w:left="720"/>
      <w:contextualSpacing/>
    </w:pPr>
  </w:style>
  <w:style w:type="paragraph" w:customStyle="1" w:styleId="Default">
    <w:name w:val="Default"/>
    <w:rsid w:val="00714C90"/>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CB314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
    <w:name w:val="mark"/>
    <w:basedOn w:val="DefaultParagraphFont"/>
    <w:rsid w:val="007F0172"/>
  </w:style>
  <w:style w:type="paragraph" w:styleId="NoSpacing">
    <w:name w:val="No Spacing"/>
    <w:uiPriority w:val="1"/>
    <w:qFormat/>
    <w:rsid w:val="007A61A2"/>
    <w:pPr>
      <w:spacing w:after="0" w:line="240" w:lineRule="auto"/>
    </w:pPr>
  </w:style>
  <w:style w:type="character" w:styleId="Strong">
    <w:name w:val="Strong"/>
    <w:basedOn w:val="DefaultParagraphFont"/>
    <w:uiPriority w:val="22"/>
    <w:qFormat/>
    <w:rsid w:val="00224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064">
      <w:bodyDiv w:val="1"/>
      <w:marLeft w:val="0"/>
      <w:marRight w:val="0"/>
      <w:marTop w:val="0"/>
      <w:marBottom w:val="0"/>
      <w:divBdr>
        <w:top w:val="none" w:sz="0" w:space="0" w:color="auto"/>
        <w:left w:val="none" w:sz="0" w:space="0" w:color="auto"/>
        <w:bottom w:val="none" w:sz="0" w:space="0" w:color="auto"/>
        <w:right w:val="none" w:sz="0" w:space="0" w:color="auto"/>
      </w:divBdr>
    </w:div>
    <w:div w:id="85730669">
      <w:bodyDiv w:val="1"/>
      <w:marLeft w:val="0"/>
      <w:marRight w:val="0"/>
      <w:marTop w:val="0"/>
      <w:marBottom w:val="0"/>
      <w:divBdr>
        <w:top w:val="none" w:sz="0" w:space="0" w:color="auto"/>
        <w:left w:val="none" w:sz="0" w:space="0" w:color="auto"/>
        <w:bottom w:val="none" w:sz="0" w:space="0" w:color="auto"/>
        <w:right w:val="none" w:sz="0" w:space="0" w:color="auto"/>
      </w:divBdr>
    </w:div>
    <w:div w:id="157040921">
      <w:bodyDiv w:val="1"/>
      <w:marLeft w:val="0"/>
      <w:marRight w:val="0"/>
      <w:marTop w:val="0"/>
      <w:marBottom w:val="0"/>
      <w:divBdr>
        <w:top w:val="none" w:sz="0" w:space="0" w:color="auto"/>
        <w:left w:val="none" w:sz="0" w:space="0" w:color="auto"/>
        <w:bottom w:val="none" w:sz="0" w:space="0" w:color="auto"/>
        <w:right w:val="none" w:sz="0" w:space="0" w:color="auto"/>
      </w:divBdr>
    </w:div>
    <w:div w:id="208227232">
      <w:bodyDiv w:val="1"/>
      <w:marLeft w:val="0"/>
      <w:marRight w:val="0"/>
      <w:marTop w:val="0"/>
      <w:marBottom w:val="0"/>
      <w:divBdr>
        <w:top w:val="none" w:sz="0" w:space="0" w:color="auto"/>
        <w:left w:val="none" w:sz="0" w:space="0" w:color="auto"/>
        <w:bottom w:val="none" w:sz="0" w:space="0" w:color="auto"/>
        <w:right w:val="none" w:sz="0" w:space="0" w:color="auto"/>
      </w:divBdr>
    </w:div>
    <w:div w:id="208616841">
      <w:bodyDiv w:val="1"/>
      <w:marLeft w:val="0"/>
      <w:marRight w:val="0"/>
      <w:marTop w:val="0"/>
      <w:marBottom w:val="0"/>
      <w:divBdr>
        <w:top w:val="none" w:sz="0" w:space="0" w:color="auto"/>
        <w:left w:val="none" w:sz="0" w:space="0" w:color="auto"/>
        <w:bottom w:val="none" w:sz="0" w:space="0" w:color="auto"/>
        <w:right w:val="none" w:sz="0" w:space="0" w:color="auto"/>
      </w:divBdr>
    </w:div>
    <w:div w:id="281422964">
      <w:bodyDiv w:val="1"/>
      <w:marLeft w:val="0"/>
      <w:marRight w:val="0"/>
      <w:marTop w:val="0"/>
      <w:marBottom w:val="0"/>
      <w:divBdr>
        <w:top w:val="none" w:sz="0" w:space="0" w:color="auto"/>
        <w:left w:val="none" w:sz="0" w:space="0" w:color="auto"/>
        <w:bottom w:val="none" w:sz="0" w:space="0" w:color="auto"/>
        <w:right w:val="none" w:sz="0" w:space="0" w:color="auto"/>
      </w:divBdr>
    </w:div>
    <w:div w:id="386532889">
      <w:bodyDiv w:val="1"/>
      <w:marLeft w:val="0"/>
      <w:marRight w:val="0"/>
      <w:marTop w:val="0"/>
      <w:marBottom w:val="0"/>
      <w:divBdr>
        <w:top w:val="none" w:sz="0" w:space="0" w:color="auto"/>
        <w:left w:val="none" w:sz="0" w:space="0" w:color="auto"/>
        <w:bottom w:val="none" w:sz="0" w:space="0" w:color="auto"/>
        <w:right w:val="none" w:sz="0" w:space="0" w:color="auto"/>
      </w:divBdr>
    </w:div>
    <w:div w:id="424424234">
      <w:bodyDiv w:val="1"/>
      <w:marLeft w:val="0"/>
      <w:marRight w:val="0"/>
      <w:marTop w:val="0"/>
      <w:marBottom w:val="0"/>
      <w:divBdr>
        <w:top w:val="none" w:sz="0" w:space="0" w:color="auto"/>
        <w:left w:val="none" w:sz="0" w:space="0" w:color="auto"/>
        <w:bottom w:val="none" w:sz="0" w:space="0" w:color="auto"/>
        <w:right w:val="none" w:sz="0" w:space="0" w:color="auto"/>
      </w:divBdr>
    </w:div>
    <w:div w:id="482282809">
      <w:bodyDiv w:val="1"/>
      <w:marLeft w:val="0"/>
      <w:marRight w:val="0"/>
      <w:marTop w:val="0"/>
      <w:marBottom w:val="0"/>
      <w:divBdr>
        <w:top w:val="none" w:sz="0" w:space="0" w:color="auto"/>
        <w:left w:val="none" w:sz="0" w:space="0" w:color="auto"/>
        <w:bottom w:val="none" w:sz="0" w:space="0" w:color="auto"/>
        <w:right w:val="none" w:sz="0" w:space="0" w:color="auto"/>
      </w:divBdr>
    </w:div>
    <w:div w:id="534662977">
      <w:bodyDiv w:val="1"/>
      <w:marLeft w:val="0"/>
      <w:marRight w:val="0"/>
      <w:marTop w:val="0"/>
      <w:marBottom w:val="0"/>
      <w:divBdr>
        <w:top w:val="none" w:sz="0" w:space="0" w:color="auto"/>
        <w:left w:val="none" w:sz="0" w:space="0" w:color="auto"/>
        <w:bottom w:val="none" w:sz="0" w:space="0" w:color="auto"/>
        <w:right w:val="none" w:sz="0" w:space="0" w:color="auto"/>
      </w:divBdr>
    </w:div>
    <w:div w:id="559368936">
      <w:bodyDiv w:val="1"/>
      <w:marLeft w:val="0"/>
      <w:marRight w:val="0"/>
      <w:marTop w:val="0"/>
      <w:marBottom w:val="0"/>
      <w:divBdr>
        <w:top w:val="none" w:sz="0" w:space="0" w:color="auto"/>
        <w:left w:val="none" w:sz="0" w:space="0" w:color="auto"/>
        <w:bottom w:val="none" w:sz="0" w:space="0" w:color="auto"/>
        <w:right w:val="none" w:sz="0" w:space="0" w:color="auto"/>
      </w:divBdr>
    </w:div>
    <w:div w:id="639000332">
      <w:bodyDiv w:val="1"/>
      <w:marLeft w:val="0"/>
      <w:marRight w:val="0"/>
      <w:marTop w:val="0"/>
      <w:marBottom w:val="0"/>
      <w:divBdr>
        <w:top w:val="none" w:sz="0" w:space="0" w:color="auto"/>
        <w:left w:val="none" w:sz="0" w:space="0" w:color="auto"/>
        <w:bottom w:val="none" w:sz="0" w:space="0" w:color="auto"/>
        <w:right w:val="none" w:sz="0" w:space="0" w:color="auto"/>
      </w:divBdr>
    </w:div>
    <w:div w:id="642005978">
      <w:bodyDiv w:val="1"/>
      <w:marLeft w:val="0"/>
      <w:marRight w:val="0"/>
      <w:marTop w:val="0"/>
      <w:marBottom w:val="0"/>
      <w:divBdr>
        <w:top w:val="none" w:sz="0" w:space="0" w:color="auto"/>
        <w:left w:val="none" w:sz="0" w:space="0" w:color="auto"/>
        <w:bottom w:val="none" w:sz="0" w:space="0" w:color="auto"/>
        <w:right w:val="none" w:sz="0" w:space="0" w:color="auto"/>
      </w:divBdr>
    </w:div>
    <w:div w:id="652491713">
      <w:bodyDiv w:val="1"/>
      <w:marLeft w:val="0"/>
      <w:marRight w:val="0"/>
      <w:marTop w:val="0"/>
      <w:marBottom w:val="0"/>
      <w:divBdr>
        <w:top w:val="none" w:sz="0" w:space="0" w:color="auto"/>
        <w:left w:val="none" w:sz="0" w:space="0" w:color="auto"/>
        <w:bottom w:val="none" w:sz="0" w:space="0" w:color="auto"/>
        <w:right w:val="none" w:sz="0" w:space="0" w:color="auto"/>
      </w:divBdr>
    </w:div>
    <w:div w:id="655189710">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811408414">
      <w:bodyDiv w:val="1"/>
      <w:marLeft w:val="0"/>
      <w:marRight w:val="0"/>
      <w:marTop w:val="0"/>
      <w:marBottom w:val="0"/>
      <w:divBdr>
        <w:top w:val="none" w:sz="0" w:space="0" w:color="auto"/>
        <w:left w:val="none" w:sz="0" w:space="0" w:color="auto"/>
        <w:bottom w:val="none" w:sz="0" w:space="0" w:color="auto"/>
        <w:right w:val="none" w:sz="0" w:space="0" w:color="auto"/>
      </w:divBdr>
    </w:div>
    <w:div w:id="814107956">
      <w:bodyDiv w:val="1"/>
      <w:marLeft w:val="0"/>
      <w:marRight w:val="0"/>
      <w:marTop w:val="0"/>
      <w:marBottom w:val="0"/>
      <w:divBdr>
        <w:top w:val="none" w:sz="0" w:space="0" w:color="auto"/>
        <w:left w:val="none" w:sz="0" w:space="0" w:color="auto"/>
        <w:bottom w:val="none" w:sz="0" w:space="0" w:color="auto"/>
        <w:right w:val="none" w:sz="0" w:space="0" w:color="auto"/>
      </w:divBdr>
    </w:div>
    <w:div w:id="887187896">
      <w:bodyDiv w:val="1"/>
      <w:marLeft w:val="0"/>
      <w:marRight w:val="0"/>
      <w:marTop w:val="0"/>
      <w:marBottom w:val="0"/>
      <w:divBdr>
        <w:top w:val="none" w:sz="0" w:space="0" w:color="auto"/>
        <w:left w:val="none" w:sz="0" w:space="0" w:color="auto"/>
        <w:bottom w:val="none" w:sz="0" w:space="0" w:color="auto"/>
        <w:right w:val="none" w:sz="0" w:space="0" w:color="auto"/>
      </w:divBdr>
    </w:div>
    <w:div w:id="900554759">
      <w:bodyDiv w:val="1"/>
      <w:marLeft w:val="0"/>
      <w:marRight w:val="0"/>
      <w:marTop w:val="0"/>
      <w:marBottom w:val="0"/>
      <w:divBdr>
        <w:top w:val="none" w:sz="0" w:space="0" w:color="auto"/>
        <w:left w:val="none" w:sz="0" w:space="0" w:color="auto"/>
        <w:bottom w:val="none" w:sz="0" w:space="0" w:color="auto"/>
        <w:right w:val="none" w:sz="0" w:space="0" w:color="auto"/>
      </w:divBdr>
    </w:div>
    <w:div w:id="964584039">
      <w:bodyDiv w:val="1"/>
      <w:marLeft w:val="0"/>
      <w:marRight w:val="0"/>
      <w:marTop w:val="0"/>
      <w:marBottom w:val="0"/>
      <w:divBdr>
        <w:top w:val="none" w:sz="0" w:space="0" w:color="auto"/>
        <w:left w:val="none" w:sz="0" w:space="0" w:color="auto"/>
        <w:bottom w:val="none" w:sz="0" w:space="0" w:color="auto"/>
        <w:right w:val="none" w:sz="0" w:space="0" w:color="auto"/>
      </w:divBdr>
    </w:div>
    <w:div w:id="1002583624">
      <w:bodyDiv w:val="1"/>
      <w:marLeft w:val="0"/>
      <w:marRight w:val="0"/>
      <w:marTop w:val="0"/>
      <w:marBottom w:val="0"/>
      <w:divBdr>
        <w:top w:val="none" w:sz="0" w:space="0" w:color="auto"/>
        <w:left w:val="none" w:sz="0" w:space="0" w:color="auto"/>
        <w:bottom w:val="none" w:sz="0" w:space="0" w:color="auto"/>
        <w:right w:val="none" w:sz="0" w:space="0" w:color="auto"/>
      </w:divBdr>
    </w:div>
    <w:div w:id="1095981925">
      <w:bodyDiv w:val="1"/>
      <w:marLeft w:val="0"/>
      <w:marRight w:val="0"/>
      <w:marTop w:val="0"/>
      <w:marBottom w:val="0"/>
      <w:divBdr>
        <w:top w:val="none" w:sz="0" w:space="0" w:color="auto"/>
        <w:left w:val="none" w:sz="0" w:space="0" w:color="auto"/>
        <w:bottom w:val="none" w:sz="0" w:space="0" w:color="auto"/>
        <w:right w:val="none" w:sz="0" w:space="0" w:color="auto"/>
      </w:divBdr>
    </w:div>
    <w:div w:id="1191262235">
      <w:bodyDiv w:val="1"/>
      <w:marLeft w:val="0"/>
      <w:marRight w:val="0"/>
      <w:marTop w:val="0"/>
      <w:marBottom w:val="0"/>
      <w:divBdr>
        <w:top w:val="none" w:sz="0" w:space="0" w:color="auto"/>
        <w:left w:val="none" w:sz="0" w:space="0" w:color="auto"/>
        <w:bottom w:val="none" w:sz="0" w:space="0" w:color="auto"/>
        <w:right w:val="none" w:sz="0" w:space="0" w:color="auto"/>
      </w:divBdr>
    </w:div>
    <w:div w:id="1251430803">
      <w:bodyDiv w:val="1"/>
      <w:marLeft w:val="0"/>
      <w:marRight w:val="0"/>
      <w:marTop w:val="0"/>
      <w:marBottom w:val="0"/>
      <w:divBdr>
        <w:top w:val="none" w:sz="0" w:space="0" w:color="auto"/>
        <w:left w:val="none" w:sz="0" w:space="0" w:color="auto"/>
        <w:bottom w:val="none" w:sz="0" w:space="0" w:color="auto"/>
        <w:right w:val="none" w:sz="0" w:space="0" w:color="auto"/>
      </w:divBdr>
    </w:div>
    <w:div w:id="1284121065">
      <w:bodyDiv w:val="1"/>
      <w:marLeft w:val="0"/>
      <w:marRight w:val="0"/>
      <w:marTop w:val="0"/>
      <w:marBottom w:val="0"/>
      <w:divBdr>
        <w:top w:val="none" w:sz="0" w:space="0" w:color="auto"/>
        <w:left w:val="none" w:sz="0" w:space="0" w:color="auto"/>
        <w:bottom w:val="none" w:sz="0" w:space="0" w:color="auto"/>
        <w:right w:val="none" w:sz="0" w:space="0" w:color="auto"/>
      </w:divBdr>
    </w:div>
    <w:div w:id="1351565767">
      <w:bodyDiv w:val="1"/>
      <w:marLeft w:val="0"/>
      <w:marRight w:val="0"/>
      <w:marTop w:val="0"/>
      <w:marBottom w:val="0"/>
      <w:divBdr>
        <w:top w:val="none" w:sz="0" w:space="0" w:color="auto"/>
        <w:left w:val="none" w:sz="0" w:space="0" w:color="auto"/>
        <w:bottom w:val="none" w:sz="0" w:space="0" w:color="auto"/>
        <w:right w:val="none" w:sz="0" w:space="0" w:color="auto"/>
      </w:divBdr>
    </w:div>
    <w:div w:id="1469979711">
      <w:bodyDiv w:val="1"/>
      <w:marLeft w:val="0"/>
      <w:marRight w:val="0"/>
      <w:marTop w:val="0"/>
      <w:marBottom w:val="0"/>
      <w:divBdr>
        <w:top w:val="none" w:sz="0" w:space="0" w:color="auto"/>
        <w:left w:val="none" w:sz="0" w:space="0" w:color="auto"/>
        <w:bottom w:val="none" w:sz="0" w:space="0" w:color="auto"/>
        <w:right w:val="none" w:sz="0" w:space="0" w:color="auto"/>
      </w:divBdr>
    </w:div>
    <w:div w:id="1630236142">
      <w:bodyDiv w:val="1"/>
      <w:marLeft w:val="0"/>
      <w:marRight w:val="0"/>
      <w:marTop w:val="0"/>
      <w:marBottom w:val="0"/>
      <w:divBdr>
        <w:top w:val="none" w:sz="0" w:space="0" w:color="auto"/>
        <w:left w:val="none" w:sz="0" w:space="0" w:color="auto"/>
        <w:bottom w:val="none" w:sz="0" w:space="0" w:color="auto"/>
        <w:right w:val="none" w:sz="0" w:space="0" w:color="auto"/>
      </w:divBdr>
    </w:div>
    <w:div w:id="1641810391">
      <w:bodyDiv w:val="1"/>
      <w:marLeft w:val="0"/>
      <w:marRight w:val="0"/>
      <w:marTop w:val="0"/>
      <w:marBottom w:val="0"/>
      <w:divBdr>
        <w:top w:val="none" w:sz="0" w:space="0" w:color="auto"/>
        <w:left w:val="none" w:sz="0" w:space="0" w:color="auto"/>
        <w:bottom w:val="none" w:sz="0" w:space="0" w:color="auto"/>
        <w:right w:val="none" w:sz="0" w:space="0" w:color="auto"/>
      </w:divBdr>
    </w:div>
    <w:div w:id="1724138837">
      <w:bodyDiv w:val="1"/>
      <w:marLeft w:val="0"/>
      <w:marRight w:val="0"/>
      <w:marTop w:val="0"/>
      <w:marBottom w:val="0"/>
      <w:divBdr>
        <w:top w:val="none" w:sz="0" w:space="0" w:color="auto"/>
        <w:left w:val="none" w:sz="0" w:space="0" w:color="auto"/>
        <w:bottom w:val="none" w:sz="0" w:space="0" w:color="auto"/>
        <w:right w:val="none" w:sz="0" w:space="0" w:color="auto"/>
      </w:divBdr>
    </w:div>
    <w:div w:id="1817405380">
      <w:bodyDiv w:val="1"/>
      <w:marLeft w:val="0"/>
      <w:marRight w:val="0"/>
      <w:marTop w:val="0"/>
      <w:marBottom w:val="0"/>
      <w:divBdr>
        <w:top w:val="none" w:sz="0" w:space="0" w:color="auto"/>
        <w:left w:val="none" w:sz="0" w:space="0" w:color="auto"/>
        <w:bottom w:val="none" w:sz="0" w:space="0" w:color="auto"/>
        <w:right w:val="none" w:sz="0" w:space="0" w:color="auto"/>
      </w:divBdr>
    </w:div>
    <w:div w:id="1934895383">
      <w:bodyDiv w:val="1"/>
      <w:marLeft w:val="0"/>
      <w:marRight w:val="0"/>
      <w:marTop w:val="0"/>
      <w:marBottom w:val="0"/>
      <w:divBdr>
        <w:top w:val="none" w:sz="0" w:space="0" w:color="auto"/>
        <w:left w:val="none" w:sz="0" w:space="0" w:color="auto"/>
        <w:bottom w:val="none" w:sz="0" w:space="0" w:color="auto"/>
        <w:right w:val="none" w:sz="0" w:space="0" w:color="auto"/>
      </w:divBdr>
    </w:div>
    <w:div w:id="1979143758">
      <w:bodyDiv w:val="1"/>
      <w:marLeft w:val="0"/>
      <w:marRight w:val="0"/>
      <w:marTop w:val="0"/>
      <w:marBottom w:val="0"/>
      <w:divBdr>
        <w:top w:val="none" w:sz="0" w:space="0" w:color="auto"/>
        <w:left w:val="none" w:sz="0" w:space="0" w:color="auto"/>
        <w:bottom w:val="none" w:sz="0" w:space="0" w:color="auto"/>
        <w:right w:val="none" w:sz="0" w:space="0" w:color="auto"/>
      </w:divBdr>
    </w:div>
    <w:div w:id="20343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gasfamilyadvoca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C560-2544-4770-8C78-4E677265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Adden</dc:creator>
  <cp:lastModifiedBy>Adden, Dave</cp:lastModifiedBy>
  <cp:revision>27</cp:revision>
  <cp:lastPrinted>2014-08-07T14:44:00Z</cp:lastPrinted>
  <dcterms:created xsi:type="dcterms:W3CDTF">2016-04-01T19:08:00Z</dcterms:created>
  <dcterms:modified xsi:type="dcterms:W3CDTF">2016-04-08T19:41:00Z</dcterms:modified>
</cp:coreProperties>
</file>